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0F73B" w14:textId="77777777" w:rsidR="00D83D07" w:rsidRDefault="00D83D07">
      <w:pPr>
        <w:jc w:val="center"/>
        <w:rPr>
          <w:rFonts w:ascii="方正小标宋简体" w:eastAsia="方正小标宋简体" w:hAnsi="方正小标宋简体" w:cs="方正小标宋简体"/>
          <w:sz w:val="72"/>
          <w:szCs w:val="72"/>
        </w:rPr>
      </w:pPr>
    </w:p>
    <w:p w14:paraId="67C97B8E" w14:textId="77777777" w:rsidR="00D83D07" w:rsidRDefault="00EC4FBF">
      <w:pPr>
        <w:jc w:val="center"/>
        <w:rPr>
          <w:rFonts w:ascii="方正小标宋简体" w:eastAsia="方正小标宋简体" w:hAnsi="方正小标宋简体" w:cs="方正小标宋简体"/>
          <w:sz w:val="72"/>
          <w:szCs w:val="72"/>
        </w:rPr>
      </w:pPr>
      <w:r>
        <w:rPr>
          <w:rFonts w:ascii="方正小标宋简体" w:eastAsia="方正小标宋简体" w:hAnsi="方正小标宋简体" w:cs="方正小标宋简体" w:hint="eastAsia"/>
          <w:sz w:val="72"/>
          <w:szCs w:val="72"/>
        </w:rPr>
        <w:t>全国职业院校技能大赛</w:t>
      </w:r>
    </w:p>
    <w:p w14:paraId="3795F0CB" w14:textId="77777777" w:rsidR="00D83D07" w:rsidRDefault="00D83D07">
      <w:pPr>
        <w:jc w:val="center"/>
        <w:rPr>
          <w:rFonts w:ascii="方正小标宋简体" w:eastAsia="方正小标宋简体" w:hAnsi="方正小标宋简体" w:cs="方正小标宋简体"/>
          <w:sz w:val="44"/>
          <w:szCs w:val="44"/>
        </w:rPr>
      </w:pPr>
    </w:p>
    <w:p w14:paraId="0E437F67" w14:textId="77777777" w:rsidR="00D83D07" w:rsidRDefault="00EC4FB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G</w:t>
      </w:r>
      <w:r>
        <w:rPr>
          <w:rFonts w:ascii="方正小标宋简体" w:eastAsia="方正小标宋简体" w:hAnsi="方正小标宋简体" w:cs="方正小标宋简体"/>
          <w:sz w:val="44"/>
          <w:szCs w:val="44"/>
        </w:rPr>
        <w:t>Z037</w:t>
      </w:r>
      <w:r>
        <w:rPr>
          <w:rFonts w:ascii="方正小标宋简体" w:eastAsia="方正小标宋简体" w:hAnsi="方正小标宋简体" w:cs="方正小标宋简体" w:hint="eastAsia"/>
          <w:sz w:val="44"/>
          <w:szCs w:val="44"/>
        </w:rPr>
        <w:t>工业互联网集成应用赛项</w:t>
      </w:r>
    </w:p>
    <w:p w14:paraId="4E7B5C39" w14:textId="77777777" w:rsidR="00D83D07" w:rsidRDefault="00EC4FBF">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赛题</w:t>
      </w:r>
    </w:p>
    <w:p w14:paraId="6D8DCD52" w14:textId="77777777" w:rsidR="00D83D07" w:rsidRDefault="00D83D07">
      <w:pPr>
        <w:jc w:val="center"/>
        <w:rPr>
          <w:rFonts w:ascii="方正小标宋简体" w:eastAsia="方正小标宋简体" w:hAnsi="方正小标宋简体" w:cs="方正小标宋简体"/>
          <w:sz w:val="52"/>
          <w:szCs w:val="52"/>
        </w:rPr>
      </w:pPr>
    </w:p>
    <w:p w14:paraId="740AC217" w14:textId="77777777" w:rsidR="00D83D07" w:rsidRDefault="00D83D07">
      <w:pPr>
        <w:jc w:val="center"/>
        <w:rPr>
          <w:rFonts w:ascii="方正小标宋简体" w:eastAsia="方正小标宋简体" w:hAnsi="方正小标宋简体" w:cs="方正小标宋简体"/>
          <w:sz w:val="52"/>
          <w:szCs w:val="52"/>
        </w:rPr>
      </w:pPr>
    </w:p>
    <w:p w14:paraId="5BC4DD92" w14:textId="77777777" w:rsidR="00D83D07" w:rsidRDefault="00D83D07">
      <w:pPr>
        <w:jc w:val="center"/>
        <w:rPr>
          <w:rFonts w:ascii="方正小标宋简体" w:eastAsia="方正小标宋简体" w:hAnsi="方正小标宋简体" w:cs="方正小标宋简体"/>
          <w:sz w:val="52"/>
          <w:szCs w:val="52"/>
        </w:rPr>
      </w:pPr>
    </w:p>
    <w:p w14:paraId="2A751590" w14:textId="77777777" w:rsidR="00D83D07" w:rsidRDefault="00D83D07">
      <w:pPr>
        <w:jc w:val="center"/>
        <w:rPr>
          <w:rFonts w:ascii="方正小标宋简体" w:eastAsia="方正小标宋简体" w:hAnsi="方正小标宋简体" w:cs="方正小标宋简体"/>
          <w:sz w:val="52"/>
          <w:szCs w:val="52"/>
        </w:rPr>
      </w:pPr>
    </w:p>
    <w:p w14:paraId="68C901E3" w14:textId="77777777" w:rsidR="00D83D07" w:rsidRDefault="00D83D07">
      <w:pPr>
        <w:jc w:val="center"/>
        <w:rPr>
          <w:rFonts w:ascii="方正小标宋简体" w:eastAsia="方正小标宋简体" w:hAnsi="方正小标宋简体" w:cs="方正小标宋简体"/>
          <w:sz w:val="52"/>
          <w:szCs w:val="52"/>
        </w:rPr>
      </w:pPr>
    </w:p>
    <w:p w14:paraId="025A53BC" w14:textId="77777777" w:rsidR="00D83D07" w:rsidRDefault="00D83D07">
      <w:pPr>
        <w:jc w:val="center"/>
        <w:rPr>
          <w:rFonts w:ascii="方正小标宋简体" w:eastAsia="方正小标宋简体" w:hAnsi="方正小标宋简体" w:cs="方正小标宋简体"/>
          <w:sz w:val="52"/>
          <w:szCs w:val="52"/>
        </w:rPr>
      </w:pPr>
    </w:p>
    <w:p w14:paraId="5E4B06D9" w14:textId="3E6C9F58" w:rsidR="00D83D07" w:rsidRDefault="00D83D07">
      <w:pPr>
        <w:jc w:val="center"/>
        <w:rPr>
          <w:rFonts w:ascii="方正小标宋简体" w:eastAsia="方正小标宋简体" w:hAnsi="方正小标宋简体" w:cs="方正小标宋简体"/>
          <w:sz w:val="52"/>
          <w:szCs w:val="52"/>
        </w:rPr>
      </w:pPr>
    </w:p>
    <w:p w14:paraId="7F528B79" w14:textId="2620BF76" w:rsidR="00D83D07" w:rsidRDefault="00D83D07">
      <w:pPr>
        <w:jc w:val="center"/>
        <w:rPr>
          <w:rFonts w:ascii="方正小标宋简体" w:eastAsia="方正小标宋简体" w:hAnsi="方正小标宋简体" w:cs="方正小标宋简体"/>
          <w:sz w:val="52"/>
          <w:szCs w:val="52"/>
        </w:rPr>
      </w:pPr>
    </w:p>
    <w:p w14:paraId="1CBD8D3B" w14:textId="77777777" w:rsidR="00D83D07" w:rsidRDefault="00D83D07">
      <w:pPr>
        <w:jc w:val="center"/>
        <w:rPr>
          <w:rFonts w:ascii="方正小标宋简体" w:eastAsia="方正小标宋简体" w:hAnsi="方正小标宋简体" w:cs="方正小标宋简体"/>
          <w:sz w:val="52"/>
          <w:szCs w:val="52"/>
        </w:rPr>
      </w:pPr>
    </w:p>
    <w:p w14:paraId="2EDFD60B" w14:textId="77777777" w:rsidR="00D83D07" w:rsidRDefault="00EC4FBF">
      <w:pPr>
        <w:jc w:val="center"/>
        <w:rPr>
          <w:rFonts w:ascii="新宋体" w:eastAsia="新宋体" w:hAnsi="新宋体"/>
          <w:b/>
          <w:bCs/>
          <w:sz w:val="32"/>
          <w:szCs w:val="32"/>
        </w:rPr>
      </w:pPr>
      <w:r>
        <w:rPr>
          <w:rFonts w:ascii="新宋体" w:eastAsia="新宋体" w:hAnsi="新宋体" w:hint="eastAsia"/>
          <w:b/>
          <w:bCs/>
          <w:sz w:val="32"/>
          <w:szCs w:val="32"/>
        </w:rPr>
        <w:lastRenderedPageBreak/>
        <w:t>第一部分 竞赛须知</w:t>
      </w:r>
    </w:p>
    <w:p w14:paraId="5C233405" w14:textId="77777777" w:rsidR="00D83D07" w:rsidRDefault="00EC4FBF">
      <w:pPr>
        <w:pStyle w:val="a"/>
        <w:numPr>
          <w:ilvl w:val="0"/>
          <w:numId w:val="4"/>
        </w:numPr>
        <w:spacing w:before="120"/>
        <w:rPr>
          <w:rFonts w:ascii="新宋体" w:eastAsia="新宋体" w:hAnsi="新宋体"/>
          <w:b/>
          <w:bCs/>
          <w:sz w:val="30"/>
          <w:szCs w:val="30"/>
        </w:rPr>
      </w:pPr>
      <w:r>
        <w:rPr>
          <w:rFonts w:ascii="新宋体" w:eastAsia="新宋体" w:hAnsi="新宋体" w:hint="eastAsia"/>
          <w:b/>
          <w:bCs/>
          <w:sz w:val="30"/>
          <w:szCs w:val="30"/>
        </w:rPr>
        <w:t xml:space="preserve">竞赛要求 </w:t>
      </w:r>
    </w:p>
    <w:p w14:paraId="4D8F7D5B"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1.正确使用工具，操作安全规范； </w:t>
      </w:r>
    </w:p>
    <w:p w14:paraId="14C8E839"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2.竞赛过程中如有异议，可向裁判员反映，不得扰乱赛场秩序； </w:t>
      </w:r>
    </w:p>
    <w:p w14:paraId="7A819637"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3.遵守赛场纪律，尊重裁判，服从安排。 </w:t>
      </w:r>
    </w:p>
    <w:p w14:paraId="586CAF12" w14:textId="77777777" w:rsidR="00D83D07" w:rsidRDefault="00EC4FBF">
      <w:pPr>
        <w:pStyle w:val="a"/>
        <w:numPr>
          <w:ilvl w:val="0"/>
          <w:numId w:val="4"/>
        </w:numPr>
        <w:spacing w:before="0"/>
        <w:rPr>
          <w:rFonts w:ascii="新宋体" w:eastAsia="新宋体" w:hAnsi="新宋体"/>
          <w:b/>
          <w:bCs/>
          <w:sz w:val="30"/>
          <w:szCs w:val="30"/>
        </w:rPr>
      </w:pPr>
      <w:r>
        <w:rPr>
          <w:rFonts w:ascii="新宋体" w:eastAsia="新宋体" w:hAnsi="新宋体" w:hint="eastAsia"/>
          <w:b/>
          <w:bCs/>
          <w:sz w:val="30"/>
          <w:szCs w:val="30"/>
        </w:rPr>
        <w:t xml:space="preserve">职业素养与安全意识 </w:t>
      </w:r>
    </w:p>
    <w:p w14:paraId="5C851F60"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1.完成竞赛任务所有操作符合安全操作规范，注意用电安全。 </w:t>
      </w:r>
    </w:p>
    <w:p w14:paraId="7A119DE8"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2.遵守赛场纪律，尊重赛场工作人员；爱惜赛场设备、器材。 </w:t>
      </w:r>
    </w:p>
    <w:p w14:paraId="10E3CD0A" w14:textId="77777777" w:rsidR="00D83D07" w:rsidRDefault="00EC4FBF">
      <w:pPr>
        <w:pStyle w:val="a"/>
        <w:numPr>
          <w:ilvl w:val="0"/>
          <w:numId w:val="4"/>
        </w:numPr>
        <w:spacing w:before="0"/>
        <w:rPr>
          <w:rFonts w:ascii="新宋体" w:eastAsia="新宋体" w:hAnsi="新宋体"/>
          <w:b/>
          <w:bCs/>
          <w:sz w:val="30"/>
          <w:szCs w:val="30"/>
        </w:rPr>
      </w:pPr>
      <w:r>
        <w:rPr>
          <w:rFonts w:ascii="新宋体" w:eastAsia="新宋体" w:hAnsi="新宋体" w:hint="eastAsia"/>
          <w:b/>
          <w:bCs/>
          <w:sz w:val="30"/>
          <w:szCs w:val="30"/>
        </w:rPr>
        <w:t xml:space="preserve">扣分项 </w:t>
      </w:r>
    </w:p>
    <w:p w14:paraId="0E3DA093"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1.在竞赛过程中，因操作不当导致设备破坏性损坏或造成事故，视情节扣 </w:t>
      </w:r>
    </w:p>
    <w:p w14:paraId="6D45D3C2" w14:textId="77777777" w:rsidR="00D83D07" w:rsidRDefault="00EC4FBF">
      <w:pPr>
        <w:widowControl/>
        <w:spacing w:line="360" w:lineRule="auto"/>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10</w:t>
      </w:r>
      <w:r>
        <w:rPr>
          <w:rFonts w:ascii="微软雅黑" w:eastAsia="微软雅黑" w:hAnsi="微软雅黑" w:cs="微软雅黑" w:hint="eastAsia"/>
          <w:color w:val="000000"/>
          <w:kern w:val="0"/>
          <w:sz w:val="24"/>
          <w:szCs w:val="24"/>
        </w:rPr>
        <w:t>〜</w:t>
      </w:r>
      <w:r>
        <w:rPr>
          <w:rFonts w:ascii="新宋体" w:eastAsia="新宋体" w:hAnsi="新宋体" w:cs="宋体" w:hint="eastAsia"/>
          <w:color w:val="000000"/>
          <w:kern w:val="0"/>
          <w:sz w:val="24"/>
          <w:szCs w:val="24"/>
        </w:rPr>
        <w:t xml:space="preserve">20 分，情况严重者取消比赛资格。 </w:t>
      </w:r>
    </w:p>
    <w:p w14:paraId="2AD9A7B3"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2.衣着不整、污染赛场环境、扰乱赛场秩序、干扰裁判工作等不符合职业规范的行为，在模块3中扣除相应职业素养分，情节严重者取消竞赛资格。 </w:t>
      </w:r>
    </w:p>
    <w:p w14:paraId="7B0338FE" w14:textId="77777777" w:rsidR="00D83D07" w:rsidRDefault="00EC4FBF">
      <w:pPr>
        <w:pStyle w:val="a"/>
        <w:numPr>
          <w:ilvl w:val="0"/>
          <w:numId w:val="4"/>
        </w:numPr>
        <w:spacing w:before="0"/>
        <w:rPr>
          <w:rFonts w:ascii="新宋体" w:eastAsia="新宋体" w:hAnsi="新宋体"/>
          <w:b/>
          <w:bCs/>
          <w:sz w:val="30"/>
          <w:szCs w:val="30"/>
        </w:rPr>
      </w:pPr>
      <w:r>
        <w:rPr>
          <w:rFonts w:ascii="新宋体" w:eastAsia="新宋体" w:hAnsi="新宋体" w:hint="eastAsia"/>
          <w:b/>
          <w:bCs/>
          <w:sz w:val="30"/>
          <w:szCs w:val="30"/>
        </w:rPr>
        <w:t xml:space="preserve">选手须知 </w:t>
      </w:r>
    </w:p>
    <w:p w14:paraId="45AE669A"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1.任务书如出现缺页、字迹不清等问题，请及时向裁判示意，并进行更换； </w:t>
      </w:r>
    </w:p>
    <w:p w14:paraId="4EA30560" w14:textId="77777777" w:rsidR="00D83D07" w:rsidRDefault="00EC4FBF">
      <w:pPr>
        <w:widowControl/>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比赛结束后，比赛提供的所有纸质材料、U 盘等不得带离赛场。 </w:t>
      </w:r>
    </w:p>
    <w:p w14:paraId="5F120F23"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2.设备的安装配置</w:t>
      </w:r>
      <w:proofErr w:type="gramStart"/>
      <w:r>
        <w:rPr>
          <w:rFonts w:ascii="新宋体" w:eastAsia="新宋体" w:hAnsi="新宋体" w:cs="宋体" w:hint="eastAsia"/>
          <w:color w:val="000000"/>
          <w:kern w:val="0"/>
          <w:sz w:val="24"/>
          <w:szCs w:val="24"/>
        </w:rPr>
        <w:t>请严格</w:t>
      </w:r>
      <w:proofErr w:type="gramEnd"/>
      <w:r>
        <w:rPr>
          <w:rFonts w:ascii="新宋体" w:eastAsia="新宋体" w:hAnsi="新宋体" w:cs="宋体" w:hint="eastAsia"/>
          <w:color w:val="000000"/>
          <w:kern w:val="0"/>
          <w:sz w:val="24"/>
          <w:szCs w:val="24"/>
        </w:rPr>
        <w:t xml:space="preserve">按照任务书的要求及工艺规范进行操作。 </w:t>
      </w:r>
    </w:p>
    <w:p w14:paraId="52DB94B2"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3.参赛团队应在规定时间内完成任务书要求的内容，任务实现过程中形成的文件资料必须存储到 U 盘的指定位置，同时拷贝一份“提交资料”副本至服务器的“D 盘”根目录下，未存储到指定位置的文件均不得分。</w:t>
      </w:r>
    </w:p>
    <w:p w14:paraId="4CE4487B"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4.比赛过程中，选手认定设备或器件有故障可向裁判员提出更换；如器件或设备经测定完好属误判时，器件或设备的认定时间计入比赛时间；如果器件或设备经测定确有故障，则当场更换设备，此过程中（从设备检测开始到更换完成）造成的时间损失，在比赛时间结束后，对该小组进行等量时间延迟补偿。 </w:t>
      </w:r>
    </w:p>
    <w:p w14:paraId="6CBD6C06"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5.比赛过程中由于人为操作失误造成器件损坏，器件不予更换。 </w:t>
      </w:r>
    </w:p>
    <w:p w14:paraId="39E61E1D"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6.在裁判组宣布竞赛结束后，参赛选手应立即停止对竞赛设备与计算机的任 </w:t>
      </w:r>
    </w:p>
    <w:p w14:paraId="4C1E02CB" w14:textId="77777777" w:rsidR="00D83D07" w:rsidRDefault="00EC4FB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何操作。</w:t>
      </w:r>
    </w:p>
    <w:p w14:paraId="365E11CB" w14:textId="77777777" w:rsidR="00D83D07" w:rsidRDefault="00EC4FBF">
      <w:pPr>
        <w:jc w:val="center"/>
        <w:rPr>
          <w:rFonts w:ascii="新宋体" w:eastAsia="新宋体" w:hAnsi="新宋体"/>
          <w:b/>
          <w:bCs/>
          <w:sz w:val="32"/>
          <w:szCs w:val="32"/>
        </w:rPr>
      </w:pPr>
      <w:r>
        <w:rPr>
          <w:rFonts w:ascii="新宋体" w:eastAsia="新宋体" w:hAnsi="新宋体" w:hint="eastAsia"/>
          <w:b/>
          <w:bCs/>
          <w:sz w:val="32"/>
          <w:szCs w:val="32"/>
        </w:rPr>
        <w:lastRenderedPageBreak/>
        <w:t>第二部分 竞赛任务</w:t>
      </w:r>
    </w:p>
    <w:p w14:paraId="51DD6FBD" w14:textId="77777777" w:rsidR="00D83D07" w:rsidRDefault="00D83D07"/>
    <w:p w14:paraId="37147B14" w14:textId="77777777" w:rsidR="00D83D07" w:rsidRDefault="00EC4FBF">
      <w:pPr>
        <w:pStyle w:val="a"/>
        <w:numPr>
          <w:ilvl w:val="0"/>
          <w:numId w:val="5"/>
        </w:numPr>
        <w:rPr>
          <w:rFonts w:ascii="新宋体" w:eastAsia="新宋体" w:hAnsi="新宋体"/>
          <w:b/>
          <w:bCs/>
          <w:sz w:val="30"/>
          <w:szCs w:val="30"/>
        </w:rPr>
      </w:pPr>
      <w:r>
        <w:rPr>
          <w:rFonts w:ascii="新宋体" w:eastAsia="新宋体" w:hAnsi="新宋体" w:hint="eastAsia"/>
          <w:b/>
          <w:bCs/>
          <w:sz w:val="30"/>
          <w:szCs w:val="30"/>
        </w:rPr>
        <w:t>任务要求</w:t>
      </w:r>
    </w:p>
    <w:p w14:paraId="27C28ACE"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在政府对基础设施建设投资力度加大及供热需求持续增长的双重影响下，集中供热行业取得了快速发展，我国的集中供热面积已超过60亿平方米，并且随着城镇化的提升，原有大中城市供热面积快速增长（新增建筑+旧区改造）和新兴县镇供热市场逐步开启,预计城市供热市场未来3-5年将保持每年15%的增速。然而，目前集中供热年耗煤量超过1.5亿吨，行业内高污染、低效率的落后产能超过50%，同时城市供热占全国建筑耗能的50%以上，供热能耗大，而且效率低，单位面积釆暖能耗是发达国家的3-4倍，节能潜力巨大。</w:t>
      </w:r>
    </w:p>
    <w:p w14:paraId="6D53C0D2"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智慧热网是指将热源、管网、换热站、用户组成的供热系统，将相关的节能控制设备、传感器元件、动力设备、检测设备等，通过网络通讯模式，实现整个热网系统的可动态监控，提供管理人员在设计、安装、运行、管理等环节将实时、全面监测供热系统的运行工况，监视最不利工况点的压差，协调热源供给，以适应热网负荷的变化。同时安全合理地进行供热系统的调度，并可根据运行数据进行供热规划。</w:t>
      </w:r>
    </w:p>
    <w:p w14:paraId="41193D23"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智慧热网的建设将会大大加强热网运行的自动化控制，切实提高管网输送效率，彻底消除热力和水力失调、冷热不均等现象，建立起从热源到最终用户的热利用效率评估系统，可以实现热能的合理利用，不但可以改善供热效果，而且能大大提高系统的热能利用率。相关数据统计，实施智慧热网系统后与完全没有实施节能改造前的手工调节相比，供热系统能够节能15％～20％左右。</w:t>
      </w:r>
    </w:p>
    <w:p w14:paraId="004B4382"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企业需要及时获取供热系统参数（热源燃烧控制部分、换热站节能与监控、管网关键点、楼栋、户等）及供热系统各设备运行参数、状态的数据等。</w:t>
      </w:r>
    </w:p>
    <w:p w14:paraId="626972E5"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根据采集数据的分析并在地理信息的基础上，建立时时管网水压图、温度分布图、流量分布图等，指导发展</w:t>
      </w:r>
      <w:proofErr w:type="gramStart"/>
      <w:r>
        <w:rPr>
          <w:rFonts w:ascii="新宋体" w:eastAsia="新宋体" w:hAnsi="新宋体" w:cs="宋体" w:hint="eastAsia"/>
          <w:color w:val="000000"/>
          <w:kern w:val="0"/>
          <w:sz w:val="24"/>
          <w:szCs w:val="24"/>
        </w:rPr>
        <w:t>热用户</w:t>
      </w:r>
      <w:proofErr w:type="gramEnd"/>
      <w:r>
        <w:rPr>
          <w:rFonts w:ascii="新宋体" w:eastAsia="新宋体" w:hAnsi="新宋体" w:cs="宋体" w:hint="eastAsia"/>
          <w:color w:val="000000"/>
          <w:kern w:val="0"/>
          <w:sz w:val="24"/>
          <w:szCs w:val="24"/>
        </w:rPr>
        <w:t>的建设。</w:t>
      </w:r>
    </w:p>
    <w:p w14:paraId="02699C87"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各换热站供热情况及热源关口供热情况（如温度、压力、流量、泵、</w:t>
      </w:r>
      <w:proofErr w:type="gramStart"/>
      <w:r>
        <w:rPr>
          <w:rFonts w:ascii="新宋体" w:eastAsia="新宋体" w:hAnsi="新宋体" w:cs="宋体" w:hint="eastAsia"/>
          <w:color w:val="000000"/>
          <w:kern w:val="0"/>
          <w:sz w:val="24"/>
          <w:szCs w:val="24"/>
        </w:rPr>
        <w:t>阀等等</w:t>
      </w:r>
      <w:proofErr w:type="gramEnd"/>
      <w:r>
        <w:rPr>
          <w:rFonts w:ascii="新宋体" w:eastAsia="新宋体" w:hAnsi="新宋体" w:cs="宋体" w:hint="eastAsia"/>
          <w:color w:val="000000"/>
          <w:kern w:val="0"/>
          <w:sz w:val="24"/>
          <w:szCs w:val="24"/>
        </w:rPr>
        <w:t>参数）的统计、分析，用</w:t>
      </w:r>
      <w:proofErr w:type="gramStart"/>
      <w:r>
        <w:rPr>
          <w:rFonts w:ascii="新宋体" w:eastAsia="新宋体" w:hAnsi="新宋体" w:cs="宋体" w:hint="eastAsia"/>
          <w:color w:val="000000"/>
          <w:kern w:val="0"/>
          <w:sz w:val="24"/>
          <w:szCs w:val="24"/>
        </w:rPr>
        <w:t>热趋势</w:t>
      </w:r>
      <w:proofErr w:type="gramEnd"/>
      <w:r>
        <w:rPr>
          <w:rFonts w:ascii="新宋体" w:eastAsia="新宋体" w:hAnsi="新宋体" w:cs="宋体" w:hint="eastAsia"/>
          <w:color w:val="000000"/>
          <w:kern w:val="0"/>
          <w:sz w:val="24"/>
          <w:szCs w:val="24"/>
        </w:rPr>
        <w:t>的判断总结，</w:t>
      </w:r>
      <w:proofErr w:type="gramStart"/>
      <w:r>
        <w:rPr>
          <w:rFonts w:ascii="新宋体" w:eastAsia="新宋体" w:hAnsi="新宋体" w:cs="宋体" w:hint="eastAsia"/>
          <w:color w:val="000000"/>
          <w:kern w:val="0"/>
          <w:sz w:val="24"/>
          <w:szCs w:val="24"/>
        </w:rPr>
        <w:t>异常用</w:t>
      </w:r>
      <w:proofErr w:type="gramEnd"/>
      <w:r>
        <w:rPr>
          <w:rFonts w:ascii="新宋体" w:eastAsia="新宋体" w:hAnsi="新宋体" w:cs="宋体" w:hint="eastAsia"/>
          <w:color w:val="000000"/>
          <w:kern w:val="0"/>
          <w:sz w:val="24"/>
          <w:szCs w:val="24"/>
        </w:rPr>
        <w:t>热报警等。</w:t>
      </w:r>
    </w:p>
    <w:p w14:paraId="28A6A709"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lastRenderedPageBreak/>
        <w:t>热网泄露监测报警</w:t>
      </w:r>
      <w:proofErr w:type="gramStart"/>
      <w:r>
        <w:rPr>
          <w:rFonts w:ascii="新宋体" w:eastAsia="新宋体" w:hAnsi="新宋体" w:cs="宋体" w:hint="eastAsia"/>
          <w:color w:val="000000"/>
          <w:kern w:val="0"/>
          <w:sz w:val="24"/>
          <w:szCs w:val="24"/>
        </w:rPr>
        <w:t>及及时</w:t>
      </w:r>
      <w:proofErr w:type="gramEnd"/>
      <w:r>
        <w:rPr>
          <w:rFonts w:ascii="新宋体" w:eastAsia="新宋体" w:hAnsi="新宋体" w:cs="宋体" w:hint="eastAsia"/>
          <w:color w:val="000000"/>
          <w:kern w:val="0"/>
          <w:sz w:val="24"/>
          <w:szCs w:val="24"/>
        </w:rPr>
        <w:t>报修系统，当故障上升为一定级别的事故，结合地理信息系统自动定位故障点，标明影响范围，涉及面积和</w:t>
      </w:r>
      <w:proofErr w:type="gramStart"/>
      <w:r>
        <w:rPr>
          <w:rFonts w:ascii="新宋体" w:eastAsia="新宋体" w:hAnsi="新宋体" w:cs="宋体" w:hint="eastAsia"/>
          <w:color w:val="000000"/>
          <w:kern w:val="0"/>
          <w:sz w:val="24"/>
          <w:szCs w:val="24"/>
        </w:rPr>
        <w:t>热用户</w:t>
      </w:r>
      <w:proofErr w:type="gramEnd"/>
      <w:r>
        <w:rPr>
          <w:rFonts w:ascii="新宋体" w:eastAsia="新宋体" w:hAnsi="新宋体" w:cs="宋体" w:hint="eastAsia"/>
          <w:color w:val="000000"/>
          <w:kern w:val="0"/>
          <w:sz w:val="24"/>
          <w:szCs w:val="24"/>
        </w:rPr>
        <w:t>数；并自动通知（邮件、手机）相关负责人。</w:t>
      </w:r>
    </w:p>
    <w:p w14:paraId="1C62BC65" w14:textId="77777777" w:rsidR="00D83D07" w:rsidRDefault="00EC4FBF">
      <w:pPr>
        <w:pStyle w:val="a"/>
        <w:numPr>
          <w:ilvl w:val="0"/>
          <w:numId w:val="5"/>
        </w:numPr>
        <w:rPr>
          <w:rFonts w:ascii="新宋体" w:eastAsia="新宋体" w:hAnsi="新宋体"/>
          <w:b/>
          <w:bCs/>
          <w:sz w:val="30"/>
          <w:szCs w:val="30"/>
        </w:rPr>
      </w:pPr>
      <w:r>
        <w:rPr>
          <w:rFonts w:ascii="新宋体" w:eastAsia="新宋体" w:hAnsi="新宋体" w:hint="eastAsia"/>
          <w:b/>
          <w:bCs/>
          <w:sz w:val="30"/>
          <w:szCs w:val="30"/>
        </w:rPr>
        <w:t>任务环境</w:t>
      </w:r>
    </w:p>
    <w:p w14:paraId="12E23B0C"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硬件资源：计算机、工业互联网集成应用工作站、工业互联网平台、工具箱、耗材等。</w:t>
      </w:r>
    </w:p>
    <w:p w14:paraId="0BFFF25C"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软件资源：见U盘中“竞赛资料”文件夹。</w:t>
      </w:r>
    </w:p>
    <w:p w14:paraId="75017355" w14:textId="77777777" w:rsidR="00D83D07" w:rsidRDefault="00EC4FBF">
      <w:pPr>
        <w:pStyle w:val="a"/>
        <w:numPr>
          <w:ilvl w:val="0"/>
          <w:numId w:val="5"/>
        </w:numPr>
        <w:rPr>
          <w:rFonts w:ascii="新宋体" w:eastAsia="新宋体" w:hAnsi="新宋体"/>
          <w:b/>
          <w:bCs/>
          <w:sz w:val="30"/>
          <w:szCs w:val="30"/>
        </w:rPr>
      </w:pPr>
      <w:r>
        <w:rPr>
          <w:rFonts w:ascii="新宋体" w:eastAsia="新宋体" w:hAnsi="新宋体" w:hint="eastAsia"/>
          <w:b/>
          <w:bCs/>
          <w:sz w:val="30"/>
          <w:szCs w:val="30"/>
        </w:rPr>
        <w:t>任务实施</w:t>
      </w:r>
    </w:p>
    <w:p w14:paraId="53B281C2" w14:textId="5E7D97E1" w:rsidR="00D83D07" w:rsidRDefault="00EC4FBF">
      <w:pPr>
        <w:rPr>
          <w:rFonts w:ascii="新宋体" w:eastAsia="新宋体" w:hAnsi="新宋体"/>
          <w:b/>
          <w:bCs/>
          <w:sz w:val="28"/>
          <w:szCs w:val="28"/>
        </w:rPr>
      </w:pPr>
      <w:r>
        <w:rPr>
          <w:rFonts w:ascii="新宋体" w:eastAsia="新宋体" w:hAnsi="新宋体" w:hint="eastAsia"/>
          <w:b/>
          <w:bCs/>
          <w:sz w:val="28"/>
          <w:szCs w:val="28"/>
        </w:rPr>
        <w:t>模块</w:t>
      </w:r>
      <w:proofErr w:type="gramStart"/>
      <w:r>
        <w:rPr>
          <w:rFonts w:ascii="新宋体" w:eastAsia="新宋体" w:hAnsi="新宋体" w:hint="eastAsia"/>
          <w:b/>
          <w:bCs/>
          <w:sz w:val="28"/>
          <w:szCs w:val="28"/>
        </w:rPr>
        <w:t>一</w:t>
      </w:r>
      <w:proofErr w:type="gramEnd"/>
      <w:r>
        <w:rPr>
          <w:rFonts w:ascii="新宋体" w:eastAsia="新宋体" w:hAnsi="新宋体" w:hint="eastAsia"/>
          <w:b/>
          <w:bCs/>
          <w:sz w:val="28"/>
          <w:szCs w:val="28"/>
        </w:rPr>
        <w:t xml:space="preserve"> 工业互联网设备安装与调试（35分）</w:t>
      </w:r>
    </w:p>
    <w:p w14:paraId="0228CF50"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网络设备安装调试：按照设计要求，进行工业交换机、路由器、防火墙等网络设备的安装与布线。配置设备参数，确保网络设备之间的通信畅通无阻。</w:t>
      </w:r>
    </w:p>
    <w:p w14:paraId="72A5EFC0" w14:textId="77777777" w:rsidR="00D83D07" w:rsidRDefault="00EC4FBF">
      <w:pPr>
        <w:widowControl/>
        <w:spacing w:line="360" w:lineRule="auto"/>
        <w:ind w:firstLineChars="200" w:firstLine="480"/>
        <w:jc w:val="left"/>
        <w:rPr>
          <w:rFonts w:ascii="仿宋_GB2312" w:eastAsia="仿宋_GB2312"/>
          <w:b/>
          <w:bCs/>
          <w:sz w:val="28"/>
          <w:szCs w:val="28"/>
        </w:rPr>
      </w:pPr>
      <w:r>
        <w:rPr>
          <w:rFonts w:ascii="新宋体" w:eastAsia="新宋体" w:hAnsi="新宋体" w:cs="宋体" w:hint="eastAsia"/>
          <w:color w:val="000000"/>
          <w:kern w:val="0"/>
          <w:sz w:val="24"/>
          <w:szCs w:val="24"/>
        </w:rPr>
        <w:t>传感器与控制器安装与调试：在热网设备上安装各类传感器，如压力传感器、流量传感器、温度传感器等，以实时采集热网运行数据。同时，安装控制器设备，用于处理数据并实现远程控制。</w:t>
      </w:r>
    </w:p>
    <w:p w14:paraId="62EB81BA" w14:textId="77777777" w:rsidR="00D83D07" w:rsidRDefault="00EC4FBF">
      <w:pPr>
        <w:rPr>
          <w:rFonts w:ascii="仿宋_GB2312" w:eastAsia="仿宋_GB2312"/>
          <w:b/>
          <w:bCs/>
          <w:sz w:val="28"/>
          <w:szCs w:val="28"/>
        </w:rPr>
      </w:pPr>
      <w:r>
        <w:rPr>
          <w:rFonts w:ascii="仿宋_GB2312" w:eastAsia="仿宋_GB2312" w:hint="eastAsia"/>
          <w:b/>
          <w:bCs/>
          <w:sz w:val="28"/>
          <w:szCs w:val="28"/>
        </w:rPr>
        <w:t>任务要求：</w:t>
      </w:r>
    </w:p>
    <w:p w14:paraId="7FDC9967" w14:textId="77777777" w:rsidR="00D83D07" w:rsidRDefault="00EC4FBF">
      <w:pPr>
        <w:pStyle w:val="a2"/>
        <w:numPr>
          <w:ilvl w:val="0"/>
          <w:numId w:val="6"/>
        </w:numPr>
        <w:ind w:firstLineChars="0"/>
      </w:pPr>
      <w:r>
        <w:rPr>
          <w:rFonts w:hint="eastAsia"/>
        </w:rPr>
        <w:t>参赛选手需按照设计要求，完成工业交换机、路由器、防火墙等网络设备的安装与布线。</w:t>
      </w:r>
    </w:p>
    <w:p w14:paraId="4CF606A5" w14:textId="77777777" w:rsidR="00D83D07" w:rsidRDefault="00EC4FBF">
      <w:pPr>
        <w:pStyle w:val="a2"/>
        <w:numPr>
          <w:ilvl w:val="0"/>
          <w:numId w:val="6"/>
        </w:numPr>
        <w:ind w:firstLineChars="0"/>
      </w:pPr>
      <w:r>
        <w:rPr>
          <w:rFonts w:hint="eastAsia"/>
        </w:rPr>
        <w:t>参赛选手需正确在热网设备上安装各类传感器，如压力传感器、流量传感器、温度传感器等。</w:t>
      </w:r>
    </w:p>
    <w:p w14:paraId="1569B618" w14:textId="77777777" w:rsidR="00D83D07" w:rsidRDefault="00EC4FBF">
      <w:pPr>
        <w:rPr>
          <w:rFonts w:ascii="新宋体" w:eastAsia="新宋体" w:hAnsi="新宋体"/>
          <w:b/>
          <w:bCs/>
          <w:sz w:val="28"/>
          <w:szCs w:val="28"/>
        </w:rPr>
      </w:pPr>
      <w:r>
        <w:rPr>
          <w:rFonts w:ascii="仿宋_GB2312" w:eastAsia="仿宋_GB2312" w:hint="eastAsia"/>
          <w:b/>
          <w:bCs/>
          <w:sz w:val="28"/>
          <w:szCs w:val="28"/>
        </w:rPr>
        <w:t>完成以上任务后请做以下步骤：</w:t>
      </w:r>
    </w:p>
    <w:p w14:paraId="137B7B82" w14:textId="77777777" w:rsidR="00D83D07" w:rsidRDefault="00EC4FBF">
      <w:pPr>
        <w:pStyle w:val="a2"/>
        <w:numPr>
          <w:ilvl w:val="0"/>
          <w:numId w:val="7"/>
        </w:numPr>
        <w:ind w:firstLineChars="0"/>
      </w:pPr>
      <w:r>
        <w:rPr>
          <w:rFonts w:hint="eastAsia"/>
        </w:rPr>
        <w:t>参赛选手认真阅读网络规划设计文档后，进行网络设备安装。</w:t>
      </w:r>
    </w:p>
    <w:p w14:paraId="033DD3F7" w14:textId="77777777" w:rsidR="00D83D07" w:rsidRDefault="00EC4FBF">
      <w:pPr>
        <w:pStyle w:val="a2"/>
        <w:numPr>
          <w:ilvl w:val="0"/>
          <w:numId w:val="7"/>
        </w:numPr>
        <w:ind w:firstLineChars="0"/>
      </w:pPr>
      <w:r>
        <w:rPr>
          <w:rFonts w:hint="eastAsia"/>
        </w:rPr>
        <w:t>参赛选手进行传感器与控制器的安装。</w:t>
      </w:r>
    </w:p>
    <w:p w14:paraId="75F964DF" w14:textId="77777777" w:rsidR="00D83D07" w:rsidRDefault="00D83D07">
      <w:pPr>
        <w:rPr>
          <w:rFonts w:ascii="仿宋_GB2312" w:eastAsia="仿宋_GB2312"/>
          <w:b/>
          <w:bCs/>
          <w:sz w:val="28"/>
          <w:szCs w:val="28"/>
        </w:rPr>
      </w:pPr>
    </w:p>
    <w:p w14:paraId="7B9FBD6A" w14:textId="77777777" w:rsidR="00D83D07" w:rsidRDefault="00EC4FBF">
      <w:pPr>
        <w:rPr>
          <w:rFonts w:ascii="仿宋_GB2312" w:eastAsia="仿宋_GB2312"/>
          <w:b/>
          <w:bCs/>
          <w:sz w:val="28"/>
          <w:szCs w:val="28"/>
        </w:rPr>
      </w:pPr>
      <w:r>
        <w:rPr>
          <w:rFonts w:ascii="仿宋_GB2312" w:eastAsia="仿宋_GB2312" w:hint="eastAsia"/>
          <w:b/>
          <w:bCs/>
          <w:sz w:val="28"/>
          <w:szCs w:val="28"/>
        </w:rPr>
        <w:lastRenderedPageBreak/>
        <w:t>任务1-2 工业互联网设备调试</w:t>
      </w:r>
    </w:p>
    <w:p w14:paraId="3A328CC3" w14:textId="77777777" w:rsidR="00D83D07" w:rsidRDefault="00EC4FBF">
      <w:pPr>
        <w:rPr>
          <w:rFonts w:ascii="仿宋_GB2312" w:eastAsia="仿宋_GB2312"/>
          <w:b/>
          <w:bCs/>
          <w:sz w:val="28"/>
          <w:szCs w:val="28"/>
        </w:rPr>
      </w:pPr>
      <w:r>
        <w:rPr>
          <w:rFonts w:ascii="仿宋_GB2312" w:eastAsia="仿宋_GB2312" w:hint="eastAsia"/>
          <w:b/>
          <w:bCs/>
          <w:sz w:val="28"/>
          <w:szCs w:val="28"/>
        </w:rPr>
        <w:t>任务要求：</w:t>
      </w:r>
    </w:p>
    <w:p w14:paraId="404ED50E" w14:textId="77777777" w:rsidR="00D83D07" w:rsidRDefault="00EC4FBF">
      <w:pPr>
        <w:pStyle w:val="a2"/>
        <w:numPr>
          <w:ilvl w:val="0"/>
          <w:numId w:val="8"/>
        </w:numPr>
        <w:ind w:firstLineChars="0"/>
      </w:pPr>
      <w:r>
        <w:rPr>
          <w:rFonts w:hint="eastAsia"/>
        </w:rPr>
        <w:t>参赛选手正确配置设备参数，确保网络设备之间的通信正常。</w:t>
      </w:r>
    </w:p>
    <w:p w14:paraId="2B50471D" w14:textId="77777777" w:rsidR="00D83D07" w:rsidRDefault="00EC4FBF">
      <w:pPr>
        <w:pStyle w:val="a2"/>
        <w:numPr>
          <w:ilvl w:val="0"/>
          <w:numId w:val="8"/>
        </w:numPr>
        <w:ind w:firstLineChars="0"/>
      </w:pPr>
      <w:r>
        <w:rPr>
          <w:rFonts w:hint="eastAsia"/>
        </w:rPr>
        <w:t>参赛选手调试传感器与控制器设备，实现数据处理和远程控制。</w:t>
      </w:r>
    </w:p>
    <w:p w14:paraId="41C4F2E2" w14:textId="77777777" w:rsidR="00D83D07" w:rsidRDefault="00EC4FBF">
      <w:pPr>
        <w:rPr>
          <w:rFonts w:ascii="仿宋_GB2312" w:eastAsia="仿宋_GB2312"/>
          <w:b/>
          <w:bCs/>
          <w:sz w:val="28"/>
          <w:szCs w:val="28"/>
        </w:rPr>
      </w:pPr>
      <w:r>
        <w:rPr>
          <w:rFonts w:ascii="仿宋_GB2312" w:eastAsia="仿宋_GB2312" w:hint="eastAsia"/>
          <w:b/>
          <w:bCs/>
          <w:sz w:val="28"/>
          <w:szCs w:val="28"/>
        </w:rPr>
        <w:t>完成以上任务后请做以下步骤：</w:t>
      </w:r>
    </w:p>
    <w:p w14:paraId="3BA6AFA7" w14:textId="77777777" w:rsidR="00D83D07" w:rsidRDefault="00EC4FBF">
      <w:pPr>
        <w:pStyle w:val="a2"/>
        <w:numPr>
          <w:ilvl w:val="0"/>
          <w:numId w:val="9"/>
        </w:numPr>
        <w:ind w:firstLineChars="0"/>
      </w:pPr>
      <w:r>
        <w:rPr>
          <w:rFonts w:hint="eastAsia"/>
        </w:rPr>
        <w:t>参赛选手认真阅读网络规划设计文档后，进行网络设备调试，实现网络之间通信。</w:t>
      </w:r>
    </w:p>
    <w:p w14:paraId="04AD748F" w14:textId="77777777" w:rsidR="00D83D07" w:rsidRDefault="00EC4FBF">
      <w:pPr>
        <w:pStyle w:val="a2"/>
        <w:numPr>
          <w:ilvl w:val="0"/>
          <w:numId w:val="9"/>
        </w:numPr>
        <w:ind w:firstLineChars="0"/>
      </w:pPr>
      <w:r>
        <w:rPr>
          <w:rFonts w:hint="eastAsia"/>
        </w:rPr>
        <w:t>参赛选手调试传感器与控制器设备，实现数据处理和远程控制。</w:t>
      </w:r>
    </w:p>
    <w:p w14:paraId="0D5D5217" w14:textId="6C86AAB5" w:rsidR="00D83D07" w:rsidRDefault="00EC4FBF">
      <w:pPr>
        <w:rPr>
          <w:rFonts w:ascii="新宋体" w:eastAsia="新宋体" w:hAnsi="新宋体"/>
          <w:b/>
          <w:bCs/>
          <w:sz w:val="28"/>
          <w:szCs w:val="28"/>
        </w:rPr>
      </w:pPr>
      <w:r>
        <w:rPr>
          <w:rFonts w:ascii="新宋体" w:eastAsia="新宋体" w:hAnsi="新宋体" w:hint="eastAsia"/>
          <w:b/>
          <w:bCs/>
          <w:sz w:val="28"/>
          <w:szCs w:val="28"/>
        </w:rPr>
        <w:t>模块二 工业互联网平台开发应用（60分）</w:t>
      </w:r>
    </w:p>
    <w:p w14:paraId="5023026A" w14:textId="77777777" w:rsidR="00D83D07" w:rsidRDefault="00EC4FBF">
      <w:pPr>
        <w:rPr>
          <w:rFonts w:ascii="仿宋_GB2312" w:eastAsia="仿宋_GB2312"/>
          <w:b/>
          <w:bCs/>
          <w:sz w:val="28"/>
          <w:szCs w:val="28"/>
        </w:rPr>
      </w:pPr>
      <w:r>
        <w:rPr>
          <w:rFonts w:ascii="仿宋_GB2312" w:eastAsia="仿宋_GB2312" w:hint="eastAsia"/>
          <w:b/>
          <w:bCs/>
          <w:sz w:val="28"/>
          <w:szCs w:val="28"/>
        </w:rPr>
        <w:t>任务2-1</w:t>
      </w:r>
      <w:bookmarkStart w:id="0" w:name="_Hlk132357065"/>
      <w:r>
        <w:rPr>
          <w:rFonts w:ascii="仿宋_GB2312" w:eastAsia="仿宋_GB2312" w:hint="eastAsia"/>
          <w:b/>
          <w:bCs/>
          <w:sz w:val="28"/>
          <w:szCs w:val="28"/>
        </w:rPr>
        <w:t>数据采集系统及应用</w:t>
      </w:r>
      <w:bookmarkEnd w:id="0"/>
    </w:p>
    <w:p w14:paraId="6A206FFA"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数据采集设备安装：安装数据采集设备，如数据采集器、网关等，将热网传感器采集到的数据上传至工业互联网平台。配置数据采集设备参数，满足数据传输需求。</w:t>
      </w:r>
    </w:p>
    <w:p w14:paraId="7974B0FE" w14:textId="77777777" w:rsidR="00D83D07" w:rsidRDefault="00EC4FBF">
      <w:pPr>
        <w:widowControl/>
        <w:spacing w:line="360" w:lineRule="auto"/>
        <w:ind w:firstLineChars="200" w:firstLine="480"/>
        <w:jc w:val="left"/>
        <w:rPr>
          <w:rFonts w:ascii="仿宋_GB2312" w:eastAsia="仿宋_GB2312"/>
          <w:b/>
          <w:bCs/>
          <w:sz w:val="28"/>
          <w:szCs w:val="28"/>
        </w:rPr>
      </w:pPr>
      <w:r>
        <w:rPr>
          <w:rFonts w:ascii="新宋体" w:eastAsia="新宋体" w:hAnsi="新宋体" w:cs="宋体" w:hint="eastAsia"/>
          <w:color w:val="000000"/>
          <w:kern w:val="0"/>
          <w:sz w:val="24"/>
          <w:szCs w:val="24"/>
        </w:rPr>
        <w:t>系统集成：将热网传感器、数据采集设备等与工业互联网平台进行集成，实现数据的实时传输和远程监控。配置数据采集与传输参数，确保数据的准确性和实时性。</w:t>
      </w:r>
    </w:p>
    <w:p w14:paraId="0CB7050D" w14:textId="77777777" w:rsidR="00D83D07" w:rsidRDefault="00EC4FBF">
      <w:pPr>
        <w:rPr>
          <w:rFonts w:ascii="仿宋_GB2312" w:eastAsia="仿宋_GB2312"/>
          <w:b/>
          <w:bCs/>
          <w:sz w:val="28"/>
          <w:szCs w:val="28"/>
        </w:rPr>
      </w:pPr>
      <w:r>
        <w:rPr>
          <w:rFonts w:ascii="仿宋_GB2312" w:eastAsia="仿宋_GB2312" w:hint="eastAsia"/>
          <w:b/>
          <w:bCs/>
          <w:sz w:val="28"/>
          <w:szCs w:val="28"/>
        </w:rPr>
        <w:t>任务要求：</w:t>
      </w:r>
    </w:p>
    <w:p w14:paraId="6449721A" w14:textId="77777777" w:rsidR="00D83D07" w:rsidRDefault="00EC4FBF">
      <w:pPr>
        <w:pStyle w:val="a2"/>
        <w:numPr>
          <w:ilvl w:val="0"/>
          <w:numId w:val="10"/>
        </w:numPr>
        <w:ind w:firstLineChars="0"/>
      </w:pPr>
      <w:r>
        <w:rPr>
          <w:rFonts w:hint="eastAsia"/>
        </w:rPr>
        <w:t>参赛选手正确安装数据采集设备，如数据采集器、网关等，将热网传感器采集到的数据上传至工业互联网平台。配置数据采集设备参数，满足数据传输需求。</w:t>
      </w:r>
    </w:p>
    <w:p w14:paraId="70AB39FE" w14:textId="77777777" w:rsidR="00D83D07" w:rsidRDefault="00EC4FBF">
      <w:pPr>
        <w:pStyle w:val="a2"/>
        <w:numPr>
          <w:ilvl w:val="0"/>
          <w:numId w:val="10"/>
        </w:numPr>
        <w:ind w:firstLineChars="0"/>
      </w:pPr>
      <w:r>
        <w:rPr>
          <w:rFonts w:hint="eastAsia"/>
        </w:rPr>
        <w:t>参赛选手需要将热网传感器、数据采集设备等与工业互联网平台进行集成，实现数据的实时传输和远程监控。配置数据采集与传输参数，确保数据的准确性和实时性。</w:t>
      </w:r>
    </w:p>
    <w:p w14:paraId="73DCAA59" w14:textId="77777777" w:rsidR="00D83D07" w:rsidRDefault="00EC4FBF">
      <w:pPr>
        <w:rPr>
          <w:rFonts w:ascii="仿宋_GB2312" w:eastAsia="仿宋_GB2312"/>
          <w:b/>
          <w:bCs/>
          <w:sz w:val="28"/>
          <w:szCs w:val="28"/>
        </w:rPr>
      </w:pPr>
      <w:r>
        <w:rPr>
          <w:rFonts w:ascii="仿宋_GB2312" w:eastAsia="仿宋_GB2312" w:hint="eastAsia"/>
          <w:b/>
          <w:bCs/>
          <w:sz w:val="28"/>
          <w:szCs w:val="28"/>
        </w:rPr>
        <w:lastRenderedPageBreak/>
        <w:t>完成以上任务后请做以下步骤：</w:t>
      </w:r>
    </w:p>
    <w:p w14:paraId="738019E1" w14:textId="77777777" w:rsidR="00D83D07" w:rsidRDefault="00EC4FBF">
      <w:pPr>
        <w:pStyle w:val="a2"/>
        <w:numPr>
          <w:ilvl w:val="0"/>
          <w:numId w:val="11"/>
        </w:numPr>
        <w:ind w:firstLineChars="0"/>
      </w:pPr>
      <w:r>
        <w:rPr>
          <w:rFonts w:hint="eastAsia"/>
        </w:rPr>
        <w:t>参赛选手进行数据采集设备安装和配置。</w:t>
      </w:r>
    </w:p>
    <w:p w14:paraId="146DCF31" w14:textId="77777777" w:rsidR="00D83D07" w:rsidRDefault="00EC4FBF">
      <w:pPr>
        <w:pStyle w:val="a2"/>
        <w:numPr>
          <w:ilvl w:val="0"/>
          <w:numId w:val="11"/>
        </w:numPr>
        <w:ind w:firstLineChars="0"/>
      </w:pPr>
      <w:r>
        <w:rPr>
          <w:rFonts w:hint="eastAsia"/>
        </w:rPr>
        <w:t>参赛选手进行采集系统的集成。</w:t>
      </w:r>
    </w:p>
    <w:p w14:paraId="53B2476B" w14:textId="77777777" w:rsidR="00D83D07" w:rsidRDefault="00EC4FBF">
      <w:pPr>
        <w:rPr>
          <w:rFonts w:ascii="仿宋_GB2312" w:eastAsia="仿宋_GB2312"/>
          <w:b/>
          <w:bCs/>
          <w:sz w:val="28"/>
          <w:szCs w:val="28"/>
        </w:rPr>
      </w:pPr>
      <w:r>
        <w:rPr>
          <w:rFonts w:ascii="仿宋_GB2312" w:eastAsia="仿宋_GB2312" w:hint="eastAsia"/>
          <w:b/>
          <w:bCs/>
          <w:sz w:val="28"/>
          <w:szCs w:val="28"/>
        </w:rPr>
        <w:t>任务2-2标识解析系统集成应用</w:t>
      </w:r>
    </w:p>
    <w:p w14:paraId="796AABAF"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标识解析设备安装与调试：安装标识解析设备，如</w:t>
      </w:r>
      <w:proofErr w:type="gramStart"/>
      <w:r>
        <w:rPr>
          <w:rFonts w:ascii="新宋体" w:eastAsia="新宋体" w:hAnsi="新宋体" w:cs="宋体" w:hint="eastAsia"/>
          <w:color w:val="000000"/>
          <w:kern w:val="0"/>
          <w:sz w:val="24"/>
          <w:szCs w:val="24"/>
        </w:rPr>
        <w:t>二维码扫描器</w:t>
      </w:r>
      <w:proofErr w:type="gramEnd"/>
      <w:r>
        <w:rPr>
          <w:rFonts w:ascii="新宋体" w:eastAsia="新宋体" w:hAnsi="新宋体" w:cs="宋体" w:hint="eastAsia"/>
          <w:color w:val="000000"/>
          <w:kern w:val="0"/>
          <w:sz w:val="24"/>
          <w:szCs w:val="24"/>
        </w:rPr>
        <w:t>、RFID读写器等，以实现对热网设备标识的识别和解析。根据设计要求，调试设备参数，确保标识解析的准确性和可靠性。</w:t>
      </w:r>
    </w:p>
    <w:p w14:paraId="0C495449"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热网设备编码与注册：根据热</w:t>
      </w:r>
      <w:proofErr w:type="gramStart"/>
      <w:r>
        <w:rPr>
          <w:rFonts w:ascii="新宋体" w:eastAsia="新宋体" w:hAnsi="新宋体" w:cs="宋体" w:hint="eastAsia"/>
          <w:color w:val="000000"/>
          <w:kern w:val="0"/>
          <w:sz w:val="24"/>
          <w:szCs w:val="24"/>
        </w:rPr>
        <w:t>网行业</w:t>
      </w:r>
      <w:proofErr w:type="gramEnd"/>
      <w:r>
        <w:rPr>
          <w:rFonts w:ascii="新宋体" w:eastAsia="新宋体" w:hAnsi="新宋体" w:cs="宋体" w:hint="eastAsia"/>
          <w:color w:val="000000"/>
          <w:kern w:val="0"/>
          <w:sz w:val="24"/>
          <w:szCs w:val="24"/>
        </w:rPr>
        <w:t>的编码规范，为热网设备分配唯一标识。将热网设备标识信息注册到工业互联网平台，实现设备信息的管理和追溯。</w:t>
      </w:r>
    </w:p>
    <w:p w14:paraId="743323CC"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系统集成：将热网设备、标识解析设备等与工业互联网平台进行集成，实现标识解析数据的实时传输和远程管理。配置数据采集与传输参数，确保数据的准确性和实时性。</w:t>
      </w:r>
    </w:p>
    <w:p w14:paraId="68F13A8C" w14:textId="77777777" w:rsidR="00D83D07" w:rsidRDefault="00EC4FBF">
      <w:pPr>
        <w:rPr>
          <w:rFonts w:ascii="仿宋_GB2312" w:eastAsia="仿宋_GB2312"/>
          <w:b/>
          <w:bCs/>
          <w:sz w:val="28"/>
          <w:szCs w:val="28"/>
        </w:rPr>
      </w:pPr>
      <w:r>
        <w:rPr>
          <w:rFonts w:ascii="仿宋_GB2312" w:eastAsia="仿宋_GB2312" w:hint="eastAsia"/>
          <w:b/>
          <w:bCs/>
          <w:sz w:val="28"/>
          <w:szCs w:val="28"/>
        </w:rPr>
        <w:t>任务要求：</w:t>
      </w:r>
    </w:p>
    <w:p w14:paraId="09600D5D" w14:textId="77777777" w:rsidR="00D83D07" w:rsidRDefault="00EC4FBF">
      <w:pPr>
        <w:pStyle w:val="a2"/>
        <w:numPr>
          <w:ilvl w:val="0"/>
          <w:numId w:val="12"/>
        </w:numPr>
        <w:ind w:firstLineChars="0"/>
      </w:pPr>
      <w:r>
        <w:rPr>
          <w:rFonts w:hint="eastAsia"/>
        </w:rPr>
        <w:t>参赛选手需正确安装标识解析设备，如</w:t>
      </w:r>
      <w:proofErr w:type="gramStart"/>
      <w:r>
        <w:rPr>
          <w:rFonts w:hint="eastAsia"/>
        </w:rPr>
        <w:t>二维码扫描器</w:t>
      </w:r>
      <w:proofErr w:type="gramEnd"/>
      <w:r>
        <w:rPr>
          <w:rFonts w:hint="eastAsia"/>
        </w:rPr>
        <w:t>、</w:t>
      </w:r>
      <w:r>
        <w:rPr>
          <w:rFonts w:hint="eastAsia"/>
        </w:rPr>
        <w:t>RFID</w:t>
      </w:r>
      <w:r>
        <w:rPr>
          <w:rFonts w:hint="eastAsia"/>
        </w:rPr>
        <w:t>读写器等，以实现对热网设备标识的识别和解析。根据设计要求，调试设备参数，确保标识解析的准确性和可靠性。</w:t>
      </w:r>
    </w:p>
    <w:p w14:paraId="44ED6FF8" w14:textId="77777777" w:rsidR="00D83D07" w:rsidRDefault="00EC4FBF">
      <w:pPr>
        <w:pStyle w:val="a2"/>
        <w:numPr>
          <w:ilvl w:val="0"/>
          <w:numId w:val="12"/>
        </w:numPr>
        <w:ind w:firstLineChars="0"/>
      </w:pPr>
      <w:r>
        <w:rPr>
          <w:rFonts w:hint="eastAsia"/>
        </w:rPr>
        <w:t>参赛选手需根据热</w:t>
      </w:r>
      <w:proofErr w:type="gramStart"/>
      <w:r>
        <w:rPr>
          <w:rFonts w:hint="eastAsia"/>
        </w:rPr>
        <w:t>网行业</w:t>
      </w:r>
      <w:proofErr w:type="gramEnd"/>
      <w:r>
        <w:rPr>
          <w:rFonts w:hint="eastAsia"/>
        </w:rPr>
        <w:t>的编码规范，为热网设备分配唯一标识。将热网设备标识信息注册到工业互联网平台，实现设备信息的管理和追溯。</w:t>
      </w:r>
    </w:p>
    <w:p w14:paraId="63ED45FF" w14:textId="77777777" w:rsidR="00D83D07" w:rsidRDefault="00EC4FBF">
      <w:pPr>
        <w:pStyle w:val="a2"/>
        <w:numPr>
          <w:ilvl w:val="0"/>
          <w:numId w:val="12"/>
        </w:numPr>
        <w:ind w:firstLineChars="0"/>
      </w:pPr>
      <w:r>
        <w:rPr>
          <w:rFonts w:hint="eastAsia"/>
        </w:rPr>
        <w:t>参赛选手需将热网设备、标识解析设备等与工业互联网平台进行集成，实现标识解析数据的实时传输和远程管理。配置数据采集与传输参数，确保数据的准确性和实时性。</w:t>
      </w:r>
    </w:p>
    <w:p w14:paraId="20A33DBA" w14:textId="77777777" w:rsidR="00D83D07" w:rsidRDefault="00EC4FBF">
      <w:pPr>
        <w:rPr>
          <w:rFonts w:ascii="仿宋_GB2312" w:eastAsia="仿宋_GB2312"/>
          <w:b/>
          <w:bCs/>
          <w:sz w:val="28"/>
          <w:szCs w:val="28"/>
        </w:rPr>
      </w:pPr>
      <w:r>
        <w:rPr>
          <w:rFonts w:ascii="仿宋_GB2312" w:eastAsia="仿宋_GB2312" w:hint="eastAsia"/>
          <w:b/>
          <w:bCs/>
          <w:sz w:val="28"/>
          <w:szCs w:val="28"/>
        </w:rPr>
        <w:t>完成以上任务后请做以下步骤：</w:t>
      </w:r>
    </w:p>
    <w:p w14:paraId="3183C63D" w14:textId="77777777" w:rsidR="00D83D07" w:rsidRDefault="00EC4FBF">
      <w:pPr>
        <w:pStyle w:val="a2"/>
        <w:numPr>
          <w:ilvl w:val="0"/>
          <w:numId w:val="13"/>
        </w:numPr>
        <w:ind w:firstLineChars="0"/>
      </w:pPr>
      <w:r>
        <w:rPr>
          <w:rFonts w:hint="eastAsia"/>
        </w:rPr>
        <w:t>参赛选手进行标识解析设备安装与调试。</w:t>
      </w:r>
    </w:p>
    <w:p w14:paraId="2758D872" w14:textId="77777777" w:rsidR="00D83D07" w:rsidRDefault="00EC4FBF">
      <w:pPr>
        <w:pStyle w:val="a2"/>
        <w:numPr>
          <w:ilvl w:val="0"/>
          <w:numId w:val="13"/>
        </w:numPr>
        <w:ind w:firstLineChars="0"/>
      </w:pPr>
      <w:r>
        <w:rPr>
          <w:rFonts w:hint="eastAsia"/>
        </w:rPr>
        <w:lastRenderedPageBreak/>
        <w:t>参赛选手进行热网设备编码与注册。</w:t>
      </w:r>
    </w:p>
    <w:p w14:paraId="16744F6E" w14:textId="77777777" w:rsidR="00D83D07" w:rsidRDefault="00EC4FBF">
      <w:pPr>
        <w:pStyle w:val="a2"/>
        <w:numPr>
          <w:ilvl w:val="0"/>
          <w:numId w:val="13"/>
        </w:numPr>
        <w:ind w:firstLineChars="0"/>
      </w:pPr>
      <w:r>
        <w:rPr>
          <w:rFonts w:hint="eastAsia"/>
        </w:rPr>
        <w:t>参赛选手进行标识解析设备系统集成。</w:t>
      </w:r>
    </w:p>
    <w:p w14:paraId="0717E36A" w14:textId="77777777" w:rsidR="00D83D07" w:rsidRDefault="00EC4FBF">
      <w:pPr>
        <w:rPr>
          <w:rFonts w:ascii="仿宋_GB2312" w:eastAsia="仿宋_GB2312"/>
          <w:b/>
          <w:bCs/>
          <w:sz w:val="28"/>
          <w:szCs w:val="28"/>
        </w:rPr>
      </w:pPr>
      <w:r>
        <w:rPr>
          <w:rFonts w:ascii="仿宋_GB2312" w:eastAsia="仿宋_GB2312" w:hint="eastAsia"/>
          <w:b/>
          <w:bCs/>
          <w:sz w:val="28"/>
          <w:szCs w:val="28"/>
        </w:rPr>
        <w:t>任务2-3边缘计算及数据可视化应用</w:t>
      </w:r>
    </w:p>
    <w:p w14:paraId="3A7C12AE"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边缘数据预处理：在数据采集设备或边缘计算设备上进行数据预处理。编写相应的数据预处理脚本，根据实际需求调整预处理参数。</w:t>
      </w:r>
    </w:p>
    <w:p w14:paraId="44E56764"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数据可视化脚本编写：根据热网设备运行数据的特点，编写数据可视化脚本，实现运行数据的图形化展示。可视化方式包括折线图、柱状图、饼图、仪表盘等，以便于图像化了解设备运行状况。</w:t>
      </w:r>
    </w:p>
    <w:p w14:paraId="2FBC3A6D" w14:textId="77777777" w:rsidR="00D83D07" w:rsidRDefault="00EC4FBF">
      <w:pPr>
        <w:rPr>
          <w:rFonts w:ascii="仿宋_GB2312" w:eastAsia="仿宋_GB2312"/>
          <w:b/>
          <w:bCs/>
          <w:sz w:val="28"/>
          <w:szCs w:val="28"/>
        </w:rPr>
      </w:pPr>
      <w:r>
        <w:rPr>
          <w:rFonts w:ascii="仿宋_GB2312" w:eastAsia="仿宋_GB2312" w:hint="eastAsia"/>
          <w:b/>
          <w:bCs/>
          <w:sz w:val="28"/>
          <w:szCs w:val="28"/>
        </w:rPr>
        <w:t>任务要求：</w:t>
      </w:r>
    </w:p>
    <w:p w14:paraId="631A2BEE" w14:textId="77777777" w:rsidR="00D83D07" w:rsidRDefault="00EC4FBF">
      <w:pPr>
        <w:pStyle w:val="a2"/>
        <w:numPr>
          <w:ilvl w:val="0"/>
          <w:numId w:val="14"/>
        </w:numPr>
        <w:ind w:firstLineChars="0"/>
      </w:pPr>
      <w:r>
        <w:rPr>
          <w:rFonts w:hint="eastAsia"/>
        </w:rPr>
        <w:t>参赛选手需在数据采集设备或边缘计算设备上进行数据预处理。</w:t>
      </w:r>
    </w:p>
    <w:p w14:paraId="7E143C79" w14:textId="77777777" w:rsidR="00D83D07" w:rsidRDefault="00EC4FBF">
      <w:pPr>
        <w:pStyle w:val="a2"/>
        <w:numPr>
          <w:ilvl w:val="0"/>
          <w:numId w:val="14"/>
        </w:numPr>
        <w:ind w:firstLineChars="0"/>
      </w:pPr>
      <w:r>
        <w:rPr>
          <w:rFonts w:hint="eastAsia"/>
        </w:rPr>
        <w:t>参赛根据热网设备运行数据的特点，编写数据可视化脚本，实现运行数据的图形化展示。可视化方式包括折线图、柱状图、饼图、仪表盘等。</w:t>
      </w:r>
    </w:p>
    <w:p w14:paraId="6960E730" w14:textId="77777777" w:rsidR="00D83D07" w:rsidRDefault="00EC4FBF">
      <w:pPr>
        <w:rPr>
          <w:rFonts w:ascii="仿宋_GB2312" w:eastAsia="仿宋_GB2312"/>
          <w:b/>
          <w:bCs/>
          <w:sz w:val="28"/>
          <w:szCs w:val="28"/>
        </w:rPr>
      </w:pPr>
      <w:r>
        <w:rPr>
          <w:rFonts w:ascii="仿宋_GB2312" w:eastAsia="仿宋_GB2312" w:hint="eastAsia"/>
          <w:b/>
          <w:bCs/>
          <w:sz w:val="28"/>
          <w:szCs w:val="28"/>
        </w:rPr>
        <w:t>完成以上任务后请做以下步骤：</w:t>
      </w:r>
    </w:p>
    <w:p w14:paraId="459218BE" w14:textId="77777777" w:rsidR="00D83D07" w:rsidRDefault="00EC4FBF">
      <w:pPr>
        <w:pStyle w:val="a2"/>
        <w:numPr>
          <w:ilvl w:val="0"/>
          <w:numId w:val="15"/>
        </w:numPr>
        <w:ind w:firstLineChars="0"/>
      </w:pPr>
      <w:r>
        <w:rPr>
          <w:rFonts w:hint="eastAsia"/>
        </w:rPr>
        <w:t>参赛选手搭建脚本运行环境。</w:t>
      </w:r>
    </w:p>
    <w:p w14:paraId="10CC17FA" w14:textId="77777777" w:rsidR="00D83D07" w:rsidRDefault="00EC4FBF">
      <w:pPr>
        <w:pStyle w:val="a2"/>
        <w:numPr>
          <w:ilvl w:val="0"/>
          <w:numId w:val="15"/>
        </w:numPr>
        <w:ind w:firstLineChars="0"/>
      </w:pPr>
      <w:r>
        <w:rPr>
          <w:rFonts w:hint="eastAsia"/>
        </w:rPr>
        <w:t>参赛选手在边缘服务器上编写脚本进行数据预处理。</w:t>
      </w:r>
    </w:p>
    <w:p w14:paraId="00C09B54" w14:textId="77777777" w:rsidR="00D83D07" w:rsidRDefault="00EC4FBF">
      <w:pPr>
        <w:pStyle w:val="a2"/>
        <w:numPr>
          <w:ilvl w:val="0"/>
          <w:numId w:val="15"/>
        </w:numPr>
        <w:ind w:firstLineChars="0"/>
      </w:pPr>
      <w:r>
        <w:rPr>
          <w:rFonts w:hint="eastAsia"/>
        </w:rPr>
        <w:t>参赛选手在边缘服务器上编写脚本生成视图。</w:t>
      </w:r>
    </w:p>
    <w:p w14:paraId="7813A042" w14:textId="77777777" w:rsidR="00D83D07" w:rsidRDefault="00EC4FBF">
      <w:pPr>
        <w:rPr>
          <w:rFonts w:ascii="仿宋_GB2312" w:eastAsia="仿宋_GB2312"/>
          <w:b/>
          <w:bCs/>
          <w:sz w:val="28"/>
          <w:szCs w:val="28"/>
        </w:rPr>
      </w:pPr>
      <w:r>
        <w:rPr>
          <w:rFonts w:ascii="仿宋_GB2312" w:eastAsia="仿宋_GB2312" w:hint="eastAsia"/>
          <w:b/>
          <w:bCs/>
          <w:sz w:val="28"/>
          <w:szCs w:val="28"/>
        </w:rPr>
        <w:t>任务2-4 工业互联网应用平台服务开发</w:t>
      </w:r>
    </w:p>
    <w:p w14:paraId="23F7ED67"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功能配置：根据实际需求，配置工业互联网平台的相关功能，如实时数据采集、历史数据存储、数据分析、告警通知等。为热网设备的运行监测、维护和管理提供基础支持。</w:t>
      </w:r>
    </w:p>
    <w:p w14:paraId="795B5D4F" w14:textId="77777777" w:rsidR="00D83D07" w:rsidRDefault="00EC4FB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运行监测：通过工业互联网平台配置，实时监测热网设备的运行状态，</w:t>
      </w:r>
      <w:proofErr w:type="gramStart"/>
      <w:r>
        <w:rPr>
          <w:rFonts w:ascii="新宋体" w:eastAsia="新宋体" w:hAnsi="新宋体" w:cs="宋体" w:hint="eastAsia"/>
          <w:color w:val="000000"/>
          <w:kern w:val="0"/>
          <w:sz w:val="24"/>
          <w:szCs w:val="24"/>
        </w:rPr>
        <w:t>如运行</w:t>
      </w:r>
      <w:proofErr w:type="gramEnd"/>
      <w:r>
        <w:rPr>
          <w:rFonts w:ascii="新宋体" w:eastAsia="新宋体" w:hAnsi="新宋体" w:cs="宋体" w:hint="eastAsia"/>
          <w:color w:val="000000"/>
          <w:kern w:val="0"/>
          <w:sz w:val="24"/>
          <w:szCs w:val="24"/>
        </w:rPr>
        <w:t>速度、载重、电流等参数。对异常情况进行实时告警，确保设备安全运行。</w:t>
      </w:r>
    </w:p>
    <w:p w14:paraId="4117982F" w14:textId="77777777" w:rsidR="00D83D07" w:rsidRDefault="00EC4FBF">
      <w:pPr>
        <w:rPr>
          <w:rFonts w:ascii="仿宋_GB2312" w:eastAsia="仿宋_GB2312"/>
          <w:b/>
          <w:bCs/>
          <w:sz w:val="28"/>
          <w:szCs w:val="28"/>
        </w:rPr>
      </w:pPr>
      <w:r>
        <w:rPr>
          <w:rFonts w:ascii="仿宋_GB2312" w:eastAsia="仿宋_GB2312" w:hint="eastAsia"/>
          <w:b/>
          <w:bCs/>
          <w:sz w:val="28"/>
          <w:szCs w:val="28"/>
        </w:rPr>
        <w:t>任务要求：</w:t>
      </w:r>
    </w:p>
    <w:p w14:paraId="41361FE9" w14:textId="77777777" w:rsidR="00D83D07" w:rsidRDefault="00EC4FBF">
      <w:pPr>
        <w:pStyle w:val="a2"/>
        <w:numPr>
          <w:ilvl w:val="0"/>
          <w:numId w:val="16"/>
        </w:numPr>
        <w:ind w:firstLineChars="0"/>
      </w:pPr>
      <w:r>
        <w:rPr>
          <w:rFonts w:hint="eastAsia"/>
        </w:rPr>
        <w:lastRenderedPageBreak/>
        <w:t>参赛选手需根据实际需求，配置工业互联网平台的相关功能，如实时数据采集、历史数据存储、数据分析、告警通知等。为热网设备的运行监测、维护和管理提供基础支持。</w:t>
      </w:r>
    </w:p>
    <w:p w14:paraId="54730981" w14:textId="77777777" w:rsidR="00D83D07" w:rsidRDefault="00EC4FBF">
      <w:pPr>
        <w:pStyle w:val="a2"/>
        <w:numPr>
          <w:ilvl w:val="0"/>
          <w:numId w:val="16"/>
        </w:numPr>
        <w:ind w:firstLineChars="0"/>
      </w:pPr>
      <w:r>
        <w:rPr>
          <w:rFonts w:hint="eastAsia"/>
        </w:rPr>
        <w:t>参赛选手通过工业互联网平台配置，实时监测热网设备的运行状态，</w:t>
      </w:r>
      <w:proofErr w:type="gramStart"/>
      <w:r>
        <w:rPr>
          <w:rFonts w:hint="eastAsia"/>
        </w:rPr>
        <w:t>如运行</w:t>
      </w:r>
      <w:proofErr w:type="gramEnd"/>
      <w:r>
        <w:rPr>
          <w:rFonts w:hint="eastAsia"/>
        </w:rPr>
        <w:t>速度、载重、电流等参数。对异常情况进行实时告警，确保设备安全运行。</w:t>
      </w:r>
    </w:p>
    <w:p w14:paraId="5C408E3A" w14:textId="77777777" w:rsidR="00D83D07" w:rsidRDefault="00EC4FBF">
      <w:pPr>
        <w:rPr>
          <w:rFonts w:ascii="仿宋_GB2312" w:eastAsia="仿宋_GB2312"/>
          <w:b/>
          <w:bCs/>
          <w:sz w:val="28"/>
          <w:szCs w:val="28"/>
        </w:rPr>
      </w:pPr>
      <w:r>
        <w:rPr>
          <w:rFonts w:ascii="仿宋_GB2312" w:eastAsia="仿宋_GB2312" w:hint="eastAsia"/>
          <w:b/>
          <w:bCs/>
          <w:sz w:val="28"/>
          <w:szCs w:val="28"/>
        </w:rPr>
        <w:t>完成以上任务后请做以下步骤：</w:t>
      </w:r>
    </w:p>
    <w:p w14:paraId="339D2448" w14:textId="77777777" w:rsidR="00D83D07" w:rsidRDefault="00EC4FBF">
      <w:pPr>
        <w:pStyle w:val="a2"/>
        <w:numPr>
          <w:ilvl w:val="0"/>
          <w:numId w:val="17"/>
        </w:numPr>
        <w:ind w:firstLineChars="0"/>
      </w:pPr>
      <w:r>
        <w:rPr>
          <w:rFonts w:hint="eastAsia"/>
        </w:rPr>
        <w:t>参赛选手进行工业互联网平台的功能配置。</w:t>
      </w:r>
    </w:p>
    <w:p w14:paraId="2E85B680" w14:textId="77777777" w:rsidR="00D83D07" w:rsidRDefault="00EC4FBF">
      <w:pPr>
        <w:pStyle w:val="a2"/>
        <w:numPr>
          <w:ilvl w:val="0"/>
          <w:numId w:val="17"/>
        </w:numPr>
        <w:ind w:firstLineChars="0"/>
      </w:pPr>
      <w:r>
        <w:rPr>
          <w:rFonts w:hint="eastAsia"/>
        </w:rPr>
        <w:t>参赛选手通过配置工业互联网平台应用完成热网监控。</w:t>
      </w:r>
    </w:p>
    <w:p w14:paraId="5AB705E5" w14:textId="3007363B" w:rsidR="00D83D07" w:rsidRDefault="00D83D07">
      <w:pPr>
        <w:pStyle w:val="a2"/>
        <w:ind w:left="480" w:firstLineChars="0" w:firstLine="0"/>
        <w:rPr>
          <w:color w:val="C00000"/>
        </w:rPr>
      </w:pPr>
    </w:p>
    <w:sectPr w:rsidR="00D83D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38DC" w14:textId="77777777" w:rsidR="004D4216" w:rsidRDefault="004D4216" w:rsidP="004D4216">
      <w:r>
        <w:separator/>
      </w:r>
    </w:p>
  </w:endnote>
  <w:endnote w:type="continuationSeparator" w:id="0">
    <w:p w14:paraId="60A4B1AE" w14:textId="77777777" w:rsidR="004D4216" w:rsidRDefault="004D4216" w:rsidP="004D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EAACA" w14:textId="77777777" w:rsidR="004D4216" w:rsidRDefault="004D4216" w:rsidP="004D4216">
      <w:r>
        <w:separator/>
      </w:r>
    </w:p>
  </w:footnote>
  <w:footnote w:type="continuationSeparator" w:id="0">
    <w:p w14:paraId="43C7EE2D" w14:textId="77777777" w:rsidR="004D4216" w:rsidRDefault="004D4216" w:rsidP="004D4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CB327C"/>
    <w:multiLevelType w:val="multilevel"/>
    <w:tmpl w:val="8CCB327C"/>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 w15:restartNumberingAfterBreak="0">
    <w:nsid w:val="8E6CB3B1"/>
    <w:multiLevelType w:val="multilevel"/>
    <w:tmpl w:val="8E6CB3B1"/>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 w15:restartNumberingAfterBreak="0">
    <w:nsid w:val="CD4BA652"/>
    <w:multiLevelType w:val="multilevel"/>
    <w:tmpl w:val="CD4BA652"/>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 w15:restartNumberingAfterBreak="0">
    <w:nsid w:val="D9F4C687"/>
    <w:multiLevelType w:val="multilevel"/>
    <w:tmpl w:val="D9F4C687"/>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4" w15:restartNumberingAfterBreak="0">
    <w:nsid w:val="04B63651"/>
    <w:multiLevelType w:val="multilevel"/>
    <w:tmpl w:val="04B63651"/>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5" w15:restartNumberingAfterBreak="0">
    <w:nsid w:val="0FAD0F24"/>
    <w:multiLevelType w:val="multilevel"/>
    <w:tmpl w:val="0FAD0F24"/>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6" w15:restartNumberingAfterBreak="0">
    <w:nsid w:val="165526E4"/>
    <w:multiLevelType w:val="multilevel"/>
    <w:tmpl w:val="165526E4"/>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7" w15:restartNumberingAfterBreak="0">
    <w:nsid w:val="170956D8"/>
    <w:multiLevelType w:val="multilevel"/>
    <w:tmpl w:val="170956D8"/>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F1F5FEC"/>
    <w:multiLevelType w:val="multilevel"/>
    <w:tmpl w:val="1F1F5FEC"/>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9" w15:restartNumberingAfterBreak="0">
    <w:nsid w:val="377A7DE3"/>
    <w:multiLevelType w:val="multilevel"/>
    <w:tmpl w:val="377A7DE3"/>
    <w:lvl w:ilvl="0">
      <w:start w:val="1"/>
      <w:numFmt w:val="decimal"/>
      <w:pStyle w:val="a"/>
      <w:lvlText w:val="%1"/>
      <w:lvlJc w:val="left"/>
      <w:pPr>
        <w:ind w:left="0" w:firstLine="0"/>
      </w:pPr>
      <w:rPr>
        <w:rFonts w:hint="eastAsia"/>
        <w:sz w:val="32"/>
      </w:rPr>
    </w:lvl>
    <w:lvl w:ilvl="1">
      <w:start w:val="1"/>
      <w:numFmt w:val="decimal"/>
      <w:lvlText w:val="%1.%2"/>
      <w:lvlJc w:val="left"/>
      <w:pPr>
        <w:ind w:left="0" w:firstLine="0"/>
      </w:pPr>
      <w:rPr>
        <w:rFonts w:hint="eastAsia"/>
        <w:sz w:val="30"/>
      </w:rPr>
    </w:lvl>
    <w:lvl w:ilvl="2">
      <w:start w:val="1"/>
      <w:numFmt w:val="decimal"/>
      <w:lvlText w:val="%1.%2.%3"/>
      <w:lvlJc w:val="left"/>
      <w:pPr>
        <w:ind w:left="0" w:firstLine="0"/>
      </w:pPr>
      <w:rPr>
        <w:rFonts w:hint="eastAsia"/>
        <w:sz w:val="28"/>
      </w:rPr>
    </w:lvl>
    <w:lvl w:ilvl="3">
      <w:start w:val="1"/>
      <w:numFmt w:val="decimal"/>
      <w:lvlText w:val="%1.%2.%3.%4"/>
      <w:lvlJc w:val="left"/>
      <w:pPr>
        <w:ind w:left="0" w:firstLine="0"/>
      </w:pPr>
      <w:rPr>
        <w:rFonts w:hint="eastAsia"/>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3CA00B6D"/>
    <w:multiLevelType w:val="multilevel"/>
    <w:tmpl w:val="3CA00B6D"/>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1" w15:restartNumberingAfterBreak="0">
    <w:nsid w:val="43F844AF"/>
    <w:multiLevelType w:val="multilevel"/>
    <w:tmpl w:val="43F844AF"/>
    <w:lvl w:ilvl="0">
      <w:start w:val="1"/>
      <w:numFmt w:val="bullet"/>
      <w:pStyle w:val="a0"/>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4CC901EE"/>
    <w:multiLevelType w:val="multilevel"/>
    <w:tmpl w:val="4CC901EE"/>
    <w:lvl w:ilvl="0">
      <w:start w:val="1"/>
      <w:numFmt w:val="chineseCountingThousand"/>
      <w:pStyle w:val="1"/>
      <w:lvlText w:val="%1、"/>
      <w:lvlJc w:val="left"/>
      <w:pPr>
        <w:ind w:left="0" w:firstLine="0"/>
      </w:pPr>
      <w:rPr>
        <w:rFonts w:hint="eastAsia"/>
      </w:rPr>
    </w:lvl>
    <w:lvl w:ilvl="1">
      <w:start w:val="1"/>
      <w:numFmt w:val="decimal"/>
      <w:pStyle w:val="2"/>
      <w:isLgl/>
      <w:lvlText w:val="%1.%2"/>
      <w:lvlJc w:val="left"/>
      <w:pPr>
        <w:ind w:left="0" w:firstLine="0"/>
      </w:pPr>
      <w:rPr>
        <w:rFonts w:hint="eastAsia"/>
      </w:rPr>
    </w:lvl>
    <w:lvl w:ilvl="2">
      <w:start w:val="1"/>
      <w:numFmt w:val="decimal"/>
      <w:pStyle w:val="3"/>
      <w:isLgl/>
      <w:lvlText w:val="%1.%2.%3"/>
      <w:lvlJc w:val="left"/>
      <w:pPr>
        <w:ind w:left="0" w:firstLine="0"/>
      </w:pPr>
      <w:rPr>
        <w:rFonts w:hint="eastAsia"/>
      </w:rPr>
    </w:lvl>
    <w:lvl w:ilvl="3">
      <w:start w:val="1"/>
      <w:numFmt w:val="decimal"/>
      <w:pStyle w:val="4"/>
      <w:isLgl/>
      <w:lvlText w:val="%1.%2.%3.%4"/>
      <w:lvlJc w:val="left"/>
      <w:pPr>
        <w:ind w:left="0" w:firstLine="0"/>
      </w:pPr>
      <w:rPr>
        <w:rFonts w:hint="eastAsia"/>
      </w:rPr>
    </w:lvl>
    <w:lvl w:ilvl="4">
      <w:start w:val="1"/>
      <w:numFmt w:val="decimal"/>
      <w:pStyle w:val="5"/>
      <w:isLgl/>
      <w:lvlText w:val="%1.%2.%3.%4.%5"/>
      <w:lvlJc w:val="left"/>
      <w:pPr>
        <w:ind w:left="0" w:firstLine="0"/>
      </w:pPr>
      <w:rPr>
        <w:rFonts w:hint="eastAsia"/>
      </w:rPr>
    </w:lvl>
    <w:lvl w:ilvl="5">
      <w:start w:val="1"/>
      <w:numFmt w:val="decimal"/>
      <w:pStyle w:val="6"/>
      <w:isLgl/>
      <w:lvlText w:val="%1.%2.%3.%4.%5.%6"/>
      <w:lvlJc w:val="left"/>
      <w:pPr>
        <w:ind w:left="0" w:firstLine="0"/>
      </w:pPr>
      <w:rPr>
        <w:rFonts w:hint="eastAsia"/>
      </w:rPr>
    </w:lvl>
    <w:lvl w:ilvl="6">
      <w:start w:val="1"/>
      <w:numFmt w:val="decimal"/>
      <w:pStyle w:val="7"/>
      <w:isLgl/>
      <w:lvlText w:val="%1.%2.%3.%4.%5.%6.%7"/>
      <w:lvlJc w:val="left"/>
      <w:pPr>
        <w:ind w:left="0" w:firstLine="0"/>
      </w:pPr>
      <w:rPr>
        <w:rFonts w:hint="eastAsia"/>
      </w:rPr>
    </w:lvl>
    <w:lvl w:ilvl="7">
      <w:start w:val="1"/>
      <w:numFmt w:val="bullet"/>
      <w:lvlText w:val=""/>
      <w:lvlJc w:val="left"/>
      <w:pPr>
        <w:ind w:left="0" w:firstLine="0"/>
      </w:pPr>
      <w:rPr>
        <w:rFonts w:ascii="Wingdings" w:hAnsi="Wingdings" w:hint="default"/>
      </w:rPr>
    </w:lvl>
    <w:lvl w:ilvl="8">
      <w:start w:val="1"/>
      <w:numFmt w:val="bullet"/>
      <w:lvlText w:val=""/>
      <w:lvlJc w:val="left"/>
      <w:pPr>
        <w:ind w:left="0" w:firstLine="0"/>
      </w:pPr>
      <w:rPr>
        <w:rFonts w:ascii="Wingdings" w:hAnsi="Wingdings" w:hint="default"/>
      </w:rPr>
    </w:lvl>
  </w:abstractNum>
  <w:abstractNum w:abstractNumId="13" w15:restartNumberingAfterBreak="0">
    <w:nsid w:val="55E68DBA"/>
    <w:multiLevelType w:val="multilevel"/>
    <w:tmpl w:val="55E68DBA"/>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4" w15:restartNumberingAfterBreak="0">
    <w:nsid w:val="5B0E9A99"/>
    <w:multiLevelType w:val="multilevel"/>
    <w:tmpl w:val="5B0E9A99"/>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5" w15:restartNumberingAfterBreak="0">
    <w:nsid w:val="6719650A"/>
    <w:multiLevelType w:val="multilevel"/>
    <w:tmpl w:val="6719650A"/>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781DAE42"/>
    <w:multiLevelType w:val="multilevel"/>
    <w:tmpl w:val="781DAE42"/>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num w:numId="1" w16cid:durableId="1469854581">
    <w:abstractNumId w:val="12"/>
  </w:num>
  <w:num w:numId="2" w16cid:durableId="656302423">
    <w:abstractNumId w:val="11"/>
  </w:num>
  <w:num w:numId="3" w16cid:durableId="2018069264">
    <w:abstractNumId w:val="9"/>
  </w:num>
  <w:num w:numId="4" w16cid:durableId="597523928">
    <w:abstractNumId w:val="7"/>
  </w:num>
  <w:num w:numId="5" w16cid:durableId="1642996227">
    <w:abstractNumId w:val="15"/>
  </w:num>
  <w:num w:numId="6" w16cid:durableId="1384136127">
    <w:abstractNumId w:val="5"/>
  </w:num>
  <w:num w:numId="7" w16cid:durableId="433595575">
    <w:abstractNumId w:val="10"/>
  </w:num>
  <w:num w:numId="8" w16cid:durableId="1747413006">
    <w:abstractNumId w:val="13"/>
  </w:num>
  <w:num w:numId="9" w16cid:durableId="650058280">
    <w:abstractNumId w:val="1"/>
  </w:num>
  <w:num w:numId="10" w16cid:durableId="502622748">
    <w:abstractNumId w:val="4"/>
  </w:num>
  <w:num w:numId="11" w16cid:durableId="1813861434">
    <w:abstractNumId w:val="8"/>
  </w:num>
  <w:num w:numId="12" w16cid:durableId="1488861119">
    <w:abstractNumId w:val="14"/>
  </w:num>
  <w:num w:numId="13" w16cid:durableId="880436165">
    <w:abstractNumId w:val="3"/>
  </w:num>
  <w:num w:numId="14" w16cid:durableId="49615513">
    <w:abstractNumId w:val="6"/>
  </w:num>
  <w:num w:numId="15" w16cid:durableId="1907714678">
    <w:abstractNumId w:val="0"/>
  </w:num>
  <w:num w:numId="16" w16cid:durableId="802162287">
    <w:abstractNumId w:val="2"/>
  </w:num>
  <w:num w:numId="17" w16cid:durableId="19751369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JiYjcwYzgxOTM5ZGM4N2QyZTE3ZDI0OTMzNGM2M2MifQ=="/>
  </w:docVars>
  <w:rsids>
    <w:rsidRoot w:val="00CE1DAE"/>
    <w:rsid w:val="00096C09"/>
    <w:rsid w:val="000D2934"/>
    <w:rsid w:val="001468D7"/>
    <w:rsid w:val="003966CA"/>
    <w:rsid w:val="004D4216"/>
    <w:rsid w:val="00634CDA"/>
    <w:rsid w:val="009527C6"/>
    <w:rsid w:val="00B066F4"/>
    <w:rsid w:val="00C553BB"/>
    <w:rsid w:val="00CE1DAE"/>
    <w:rsid w:val="00D83D07"/>
    <w:rsid w:val="00EC4FBF"/>
    <w:rsid w:val="00F90315"/>
    <w:rsid w:val="00FB07D6"/>
    <w:rsid w:val="03375E56"/>
    <w:rsid w:val="040F43A2"/>
    <w:rsid w:val="0752417D"/>
    <w:rsid w:val="0D3D640B"/>
    <w:rsid w:val="14DB7F7A"/>
    <w:rsid w:val="1C24274C"/>
    <w:rsid w:val="3C771FCD"/>
    <w:rsid w:val="4A245A89"/>
    <w:rsid w:val="4A347A36"/>
    <w:rsid w:val="57254365"/>
    <w:rsid w:val="580D2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BFC787"/>
  <w15:docId w15:val="{0A571285-CE6D-4AE6-A59F-B62A3CBCC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2"/>
    </w:rPr>
  </w:style>
  <w:style w:type="paragraph" w:styleId="1">
    <w:name w:val="heading 1"/>
    <w:next w:val="a2"/>
    <w:link w:val="10"/>
    <w:uiPriority w:val="9"/>
    <w:qFormat/>
    <w:pPr>
      <w:numPr>
        <w:numId w:val="1"/>
      </w:numPr>
      <w:pBdr>
        <w:bottom w:val="dashSmallGap" w:sz="4" w:space="1" w:color="auto"/>
      </w:pBdr>
      <w:spacing w:before="340" w:after="330" w:line="360" w:lineRule="auto"/>
      <w:jc w:val="both"/>
      <w:outlineLvl w:val="0"/>
    </w:pPr>
    <w:rPr>
      <w:rFonts w:eastAsia="微软雅黑"/>
      <w:b/>
      <w:bCs/>
      <w:color w:val="000000" w:themeColor="text1"/>
      <w:kern w:val="44"/>
      <w:sz w:val="36"/>
      <w:szCs w:val="44"/>
    </w:rPr>
  </w:style>
  <w:style w:type="paragraph" w:styleId="2">
    <w:name w:val="heading 2"/>
    <w:next w:val="a2"/>
    <w:link w:val="20"/>
    <w:uiPriority w:val="9"/>
    <w:unhideWhenUsed/>
    <w:qFormat/>
    <w:pPr>
      <w:numPr>
        <w:ilvl w:val="1"/>
        <w:numId w:val="1"/>
      </w:numPr>
      <w:spacing w:before="260" w:after="260" w:line="360" w:lineRule="auto"/>
      <w:jc w:val="both"/>
      <w:outlineLvl w:val="1"/>
    </w:pPr>
    <w:rPr>
      <w:rFonts w:ascii="Times New Roman" w:eastAsia="宋体" w:hAnsi="Times New Roman" w:cstheme="majorBidi"/>
      <w:b/>
      <w:bCs/>
      <w:kern w:val="2"/>
      <w:sz w:val="36"/>
      <w:szCs w:val="32"/>
    </w:rPr>
  </w:style>
  <w:style w:type="paragraph" w:styleId="3">
    <w:name w:val="heading 3"/>
    <w:next w:val="a2"/>
    <w:link w:val="30"/>
    <w:uiPriority w:val="9"/>
    <w:unhideWhenUsed/>
    <w:qFormat/>
    <w:pPr>
      <w:numPr>
        <w:ilvl w:val="2"/>
        <w:numId w:val="1"/>
      </w:numPr>
      <w:spacing w:before="260" w:after="260" w:line="360" w:lineRule="auto"/>
      <w:jc w:val="both"/>
      <w:outlineLvl w:val="2"/>
    </w:pPr>
    <w:rPr>
      <w:rFonts w:ascii="Times New Roman" w:eastAsia="宋体" w:hAnsi="Times New Roman"/>
      <w:b/>
      <w:bCs/>
      <w:kern w:val="2"/>
      <w:sz w:val="30"/>
      <w:szCs w:val="32"/>
    </w:rPr>
  </w:style>
  <w:style w:type="paragraph" w:styleId="4">
    <w:name w:val="heading 4"/>
    <w:next w:val="a2"/>
    <w:link w:val="40"/>
    <w:uiPriority w:val="9"/>
    <w:unhideWhenUsed/>
    <w:qFormat/>
    <w:pPr>
      <w:numPr>
        <w:ilvl w:val="3"/>
        <w:numId w:val="1"/>
      </w:numPr>
      <w:spacing w:before="280" w:after="290" w:line="360" w:lineRule="auto"/>
      <w:jc w:val="both"/>
      <w:outlineLvl w:val="3"/>
    </w:pPr>
    <w:rPr>
      <w:rFonts w:ascii="Times New Roman" w:eastAsia="宋体" w:hAnsi="Times New Roman" w:cstheme="majorBidi"/>
      <w:b/>
      <w:bCs/>
      <w:kern w:val="2"/>
      <w:sz w:val="30"/>
      <w:szCs w:val="28"/>
    </w:rPr>
  </w:style>
  <w:style w:type="paragraph" w:styleId="5">
    <w:name w:val="heading 5"/>
    <w:next w:val="a2"/>
    <w:link w:val="50"/>
    <w:uiPriority w:val="9"/>
    <w:unhideWhenUsed/>
    <w:qFormat/>
    <w:pPr>
      <w:numPr>
        <w:ilvl w:val="4"/>
        <w:numId w:val="1"/>
      </w:numPr>
      <w:spacing w:before="280" w:after="290" w:line="360" w:lineRule="auto"/>
      <w:jc w:val="both"/>
      <w:outlineLvl w:val="4"/>
    </w:pPr>
    <w:rPr>
      <w:rFonts w:ascii="Times New Roman" w:eastAsia="宋体" w:hAnsi="Times New Roman"/>
      <w:b/>
      <w:bCs/>
      <w:kern w:val="2"/>
      <w:sz w:val="30"/>
      <w:szCs w:val="28"/>
    </w:rPr>
  </w:style>
  <w:style w:type="paragraph" w:styleId="6">
    <w:name w:val="heading 6"/>
    <w:next w:val="a2"/>
    <w:link w:val="60"/>
    <w:uiPriority w:val="9"/>
    <w:unhideWhenUsed/>
    <w:qFormat/>
    <w:pPr>
      <w:numPr>
        <w:ilvl w:val="5"/>
        <w:numId w:val="1"/>
      </w:numPr>
      <w:spacing w:before="240" w:after="64" w:line="360" w:lineRule="auto"/>
      <w:jc w:val="both"/>
      <w:outlineLvl w:val="5"/>
    </w:pPr>
    <w:rPr>
      <w:rFonts w:ascii="Times New Roman" w:eastAsia="宋体" w:hAnsi="Times New Roman" w:cstheme="majorBidi"/>
      <w:b/>
      <w:bCs/>
      <w:kern w:val="2"/>
      <w:sz w:val="30"/>
      <w:szCs w:val="24"/>
    </w:rPr>
  </w:style>
  <w:style w:type="paragraph" w:styleId="7">
    <w:name w:val="heading 7"/>
    <w:next w:val="a1"/>
    <w:link w:val="70"/>
    <w:uiPriority w:val="9"/>
    <w:unhideWhenUsed/>
    <w:qFormat/>
    <w:pPr>
      <w:numPr>
        <w:ilvl w:val="6"/>
        <w:numId w:val="1"/>
      </w:numPr>
      <w:spacing w:before="240" w:after="64" w:line="360" w:lineRule="auto"/>
      <w:jc w:val="both"/>
      <w:outlineLvl w:val="6"/>
    </w:pPr>
    <w:rPr>
      <w:rFonts w:ascii="Times New Roman" w:eastAsia="宋体" w:hAnsi="Times New Roman"/>
      <w:b/>
      <w:bCs/>
      <w:kern w:val="2"/>
      <w:sz w:val="30"/>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pPr>
      <w:spacing w:before="240" w:after="120" w:line="360" w:lineRule="auto"/>
      <w:ind w:firstLineChars="200" w:firstLine="200"/>
    </w:pPr>
    <w:rPr>
      <w:rFonts w:ascii="Times New Roman" w:eastAsia="宋体" w:hAnsi="Times New Roman"/>
      <w:sz w:val="24"/>
    </w:rPr>
  </w:style>
  <w:style w:type="paragraph" w:styleId="a7">
    <w:name w:val="footer"/>
    <w:basedOn w:val="a1"/>
    <w:link w:val="a8"/>
    <w:uiPriority w:val="99"/>
    <w:unhideWhenUsed/>
    <w:qFormat/>
    <w:pPr>
      <w:tabs>
        <w:tab w:val="center" w:pos="4153"/>
        <w:tab w:val="right" w:pos="8306"/>
      </w:tabs>
      <w:snapToGrid w:val="0"/>
      <w:jc w:val="left"/>
    </w:pPr>
    <w:rPr>
      <w:sz w:val="18"/>
      <w:szCs w:val="18"/>
    </w:rPr>
  </w:style>
  <w:style w:type="paragraph" w:styleId="a9">
    <w:name w:val="header"/>
    <w:basedOn w:val="a1"/>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0">
    <w:name w:val="Subtitle"/>
    <w:basedOn w:val="a1"/>
    <w:next w:val="a1"/>
    <w:link w:val="ab"/>
    <w:uiPriority w:val="11"/>
    <w:qFormat/>
    <w:pPr>
      <w:numPr>
        <w:numId w:val="2"/>
      </w:numPr>
      <w:spacing w:before="240" w:after="60" w:line="312" w:lineRule="auto"/>
      <w:ind w:firstLineChars="200" w:firstLine="200"/>
      <w:jc w:val="center"/>
      <w:outlineLvl w:val="1"/>
    </w:pPr>
    <w:rPr>
      <w:rFonts w:asciiTheme="majorHAnsi" w:eastAsia="宋体" w:hAnsiTheme="majorHAnsi" w:cstheme="majorBidi"/>
      <w:bCs/>
      <w:kern w:val="28"/>
      <w:sz w:val="24"/>
      <w:szCs w:val="32"/>
    </w:rPr>
  </w:style>
  <w:style w:type="table" w:styleId="ac">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3"/>
    <w:link w:val="a9"/>
    <w:uiPriority w:val="99"/>
    <w:rPr>
      <w:sz w:val="18"/>
      <w:szCs w:val="18"/>
    </w:rPr>
  </w:style>
  <w:style w:type="character" w:customStyle="1" w:styleId="a8">
    <w:name w:val="页脚 字符"/>
    <w:basedOn w:val="a3"/>
    <w:link w:val="a7"/>
    <w:uiPriority w:val="99"/>
    <w:rPr>
      <w:sz w:val="18"/>
      <w:szCs w:val="18"/>
    </w:rPr>
  </w:style>
  <w:style w:type="character" w:customStyle="1" w:styleId="10">
    <w:name w:val="标题 1 字符"/>
    <w:basedOn w:val="a3"/>
    <w:link w:val="1"/>
    <w:uiPriority w:val="9"/>
    <w:rPr>
      <w:rFonts w:eastAsia="微软雅黑"/>
      <w:b/>
      <w:bCs/>
      <w:color w:val="000000" w:themeColor="text1"/>
      <w:kern w:val="44"/>
      <w:sz w:val="36"/>
      <w:szCs w:val="44"/>
    </w:rPr>
  </w:style>
  <w:style w:type="character" w:customStyle="1" w:styleId="20">
    <w:name w:val="标题 2 字符"/>
    <w:basedOn w:val="a3"/>
    <w:link w:val="2"/>
    <w:uiPriority w:val="9"/>
    <w:rPr>
      <w:rFonts w:ascii="Times New Roman" w:eastAsia="宋体" w:hAnsi="Times New Roman" w:cstheme="majorBidi"/>
      <w:b/>
      <w:bCs/>
      <w:sz w:val="36"/>
      <w:szCs w:val="32"/>
    </w:rPr>
  </w:style>
  <w:style w:type="character" w:customStyle="1" w:styleId="30">
    <w:name w:val="标题 3 字符"/>
    <w:basedOn w:val="a3"/>
    <w:link w:val="3"/>
    <w:uiPriority w:val="9"/>
    <w:rPr>
      <w:rFonts w:ascii="Times New Roman" w:eastAsia="宋体" w:hAnsi="Times New Roman"/>
      <w:b/>
      <w:bCs/>
      <w:sz w:val="30"/>
      <w:szCs w:val="32"/>
    </w:rPr>
  </w:style>
  <w:style w:type="character" w:customStyle="1" w:styleId="40">
    <w:name w:val="标题 4 字符"/>
    <w:basedOn w:val="a3"/>
    <w:link w:val="4"/>
    <w:uiPriority w:val="9"/>
    <w:rPr>
      <w:rFonts w:ascii="Times New Roman" w:eastAsia="宋体" w:hAnsi="Times New Roman" w:cstheme="majorBidi"/>
      <w:b/>
      <w:bCs/>
      <w:sz w:val="30"/>
      <w:szCs w:val="28"/>
    </w:rPr>
  </w:style>
  <w:style w:type="character" w:customStyle="1" w:styleId="50">
    <w:name w:val="标题 5 字符"/>
    <w:basedOn w:val="a3"/>
    <w:link w:val="5"/>
    <w:uiPriority w:val="9"/>
    <w:rPr>
      <w:rFonts w:ascii="Times New Roman" w:eastAsia="宋体" w:hAnsi="Times New Roman"/>
      <w:b/>
      <w:bCs/>
      <w:sz w:val="30"/>
      <w:szCs w:val="28"/>
    </w:rPr>
  </w:style>
  <w:style w:type="character" w:customStyle="1" w:styleId="60">
    <w:name w:val="标题 6 字符"/>
    <w:basedOn w:val="a3"/>
    <w:link w:val="6"/>
    <w:uiPriority w:val="9"/>
    <w:rPr>
      <w:rFonts w:ascii="Times New Roman" w:eastAsia="宋体" w:hAnsi="Times New Roman" w:cstheme="majorBidi"/>
      <w:b/>
      <w:bCs/>
      <w:sz w:val="30"/>
      <w:szCs w:val="24"/>
    </w:rPr>
  </w:style>
  <w:style w:type="character" w:customStyle="1" w:styleId="70">
    <w:name w:val="标题 7 字符"/>
    <w:basedOn w:val="a3"/>
    <w:link w:val="7"/>
    <w:uiPriority w:val="9"/>
    <w:rPr>
      <w:rFonts w:ascii="Times New Roman" w:eastAsia="宋体" w:hAnsi="Times New Roman"/>
      <w:b/>
      <w:bCs/>
      <w:sz w:val="30"/>
      <w:szCs w:val="24"/>
    </w:rPr>
  </w:style>
  <w:style w:type="character" w:customStyle="1" w:styleId="a6">
    <w:name w:val="正文文本 字符"/>
    <w:basedOn w:val="a3"/>
    <w:link w:val="a2"/>
    <w:uiPriority w:val="99"/>
    <w:rPr>
      <w:rFonts w:ascii="Times New Roman" w:eastAsia="宋体" w:hAnsi="Times New Roman"/>
      <w:sz w:val="24"/>
    </w:rPr>
  </w:style>
  <w:style w:type="character" w:customStyle="1" w:styleId="ab">
    <w:name w:val="副标题 字符"/>
    <w:basedOn w:val="a3"/>
    <w:link w:val="a0"/>
    <w:uiPriority w:val="11"/>
    <w:rPr>
      <w:rFonts w:asciiTheme="majorHAnsi" w:eastAsia="宋体" w:hAnsiTheme="majorHAnsi" w:cstheme="majorBidi"/>
      <w:bCs/>
      <w:kern w:val="28"/>
      <w:sz w:val="24"/>
      <w:szCs w:val="32"/>
    </w:rPr>
  </w:style>
  <w:style w:type="paragraph" w:styleId="a">
    <w:name w:val="List Paragraph"/>
    <w:basedOn w:val="a1"/>
    <w:next w:val="a2"/>
    <w:uiPriority w:val="34"/>
    <w:qFormat/>
    <w:pPr>
      <w:numPr>
        <w:numId w:val="3"/>
      </w:numPr>
      <w:spacing w:before="240" w:after="64" w:line="360" w:lineRule="auto"/>
    </w:pPr>
    <w:rPr>
      <w:rFonts w:ascii="Times New Roman" w:eastAsia="宋体"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河清 黄</dc:creator>
  <cp:lastModifiedBy>马 平安</cp:lastModifiedBy>
  <cp:revision>6</cp:revision>
  <cp:lastPrinted>2023-04-15T08:48:00Z</cp:lastPrinted>
  <dcterms:created xsi:type="dcterms:W3CDTF">2023-04-14T06:39:00Z</dcterms:created>
  <dcterms:modified xsi:type="dcterms:W3CDTF">2023-04-15T14:47:00Z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2342C23D8419484BAAC85E3570DCF87A_13</vt:lpwstr>
  </property>
</Properties>
</file>